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50285" w14:textId="77777777" w:rsidR="005136E2" w:rsidRPr="00D93658" w:rsidRDefault="005136E2" w:rsidP="005136E2">
      <w:pPr>
        <w:rPr>
          <w:rFonts w:ascii="微软雅黑" w:eastAsia="微软雅黑" w:hAnsi="微软雅黑"/>
          <w:sz w:val="22"/>
          <w:szCs w:val="22"/>
        </w:rPr>
      </w:pPr>
      <w:r w:rsidRPr="00D93658">
        <w:rPr>
          <w:rFonts w:ascii="微软雅黑" w:eastAsia="微软雅黑" w:hAnsi="微软雅黑" w:hint="eastAsia"/>
          <w:sz w:val="22"/>
          <w:szCs w:val="22"/>
        </w:rPr>
        <w:t>新闻稿</w:t>
      </w:r>
    </w:p>
    <w:p w14:paraId="5AAE67C8" w14:textId="5869F0EA" w:rsidR="005136E2" w:rsidRPr="00D93658" w:rsidRDefault="005136E2" w:rsidP="00F150F6">
      <w:pPr>
        <w:rPr>
          <w:rFonts w:ascii="微软雅黑" w:eastAsia="微软雅黑" w:hAnsi="微软雅黑"/>
          <w:sz w:val="22"/>
          <w:szCs w:val="22"/>
        </w:rPr>
      </w:pPr>
      <w:r w:rsidRPr="00D93658">
        <w:rPr>
          <w:rFonts w:ascii="微软雅黑" w:eastAsia="微软雅黑" w:hAnsi="微软雅黑"/>
          <w:sz w:val="22"/>
          <w:szCs w:val="22"/>
        </w:rPr>
        <w:t>2021年</w:t>
      </w:r>
      <w:r w:rsidR="00B65C4F" w:rsidRPr="00D93658">
        <w:rPr>
          <w:rFonts w:ascii="微软雅黑" w:eastAsia="微软雅黑" w:hAnsi="微软雅黑"/>
          <w:sz w:val="22"/>
          <w:szCs w:val="22"/>
        </w:rPr>
        <w:t>11</w:t>
      </w:r>
      <w:r w:rsidRPr="00D93658">
        <w:rPr>
          <w:rFonts w:ascii="微软雅黑" w:eastAsia="微软雅黑" w:hAnsi="微软雅黑"/>
          <w:sz w:val="22"/>
          <w:szCs w:val="22"/>
        </w:rPr>
        <w:t>月</w:t>
      </w:r>
      <w:r w:rsidR="00236EA8" w:rsidRPr="00D93658">
        <w:rPr>
          <w:rFonts w:ascii="微软雅黑" w:eastAsia="微软雅黑" w:hAnsi="微软雅黑"/>
          <w:sz w:val="22"/>
          <w:szCs w:val="22"/>
        </w:rPr>
        <w:t>1</w:t>
      </w:r>
      <w:r w:rsidR="00D46870">
        <w:rPr>
          <w:rFonts w:ascii="微软雅黑" w:eastAsia="微软雅黑" w:hAnsi="微软雅黑"/>
          <w:sz w:val="22"/>
          <w:szCs w:val="22"/>
        </w:rPr>
        <w:t>6</w:t>
      </w:r>
      <w:r w:rsidRPr="00D93658">
        <w:rPr>
          <w:rFonts w:ascii="微软雅黑" w:eastAsia="微软雅黑" w:hAnsi="微软雅黑"/>
          <w:sz w:val="22"/>
          <w:szCs w:val="22"/>
        </w:rPr>
        <w:t>日</w:t>
      </w:r>
    </w:p>
    <w:p w14:paraId="7E1C6962" w14:textId="77777777" w:rsidR="008959B6" w:rsidRPr="00D93658" w:rsidRDefault="008959B6" w:rsidP="00F150F6">
      <w:pPr>
        <w:rPr>
          <w:rFonts w:ascii="微软雅黑" w:eastAsia="微软雅黑" w:hAnsi="微软雅黑"/>
          <w:sz w:val="22"/>
          <w:szCs w:val="22"/>
        </w:rPr>
      </w:pPr>
    </w:p>
    <w:p w14:paraId="683CA26E" w14:textId="0122BFA8" w:rsidR="00FD2315" w:rsidRDefault="00FD2315" w:rsidP="00987556">
      <w:pPr>
        <w:jc w:val="center"/>
        <w:rPr>
          <w:rFonts w:ascii="微软雅黑" w:eastAsia="微软雅黑" w:hAnsi="微软雅黑"/>
          <w:b/>
          <w:sz w:val="28"/>
          <w:szCs w:val="28"/>
        </w:rPr>
      </w:pPr>
      <w:r w:rsidRPr="00FD2315">
        <w:rPr>
          <w:rFonts w:ascii="微软雅黑" w:eastAsia="微软雅黑" w:hAnsi="微软雅黑"/>
          <w:b/>
          <w:sz w:val="28"/>
          <w:szCs w:val="28"/>
        </w:rPr>
        <w:t>爱驰汽车</w:t>
      </w:r>
      <w:r w:rsidR="00F154C9">
        <w:rPr>
          <w:rFonts w:ascii="微软雅黑" w:eastAsia="微软雅黑" w:hAnsi="微软雅黑" w:hint="eastAsia"/>
          <w:b/>
          <w:sz w:val="28"/>
          <w:szCs w:val="28"/>
        </w:rPr>
        <w:t>登陆</w:t>
      </w:r>
      <w:r w:rsidR="00C45EB1" w:rsidRPr="00FD2315">
        <w:rPr>
          <w:rFonts w:ascii="微软雅黑" w:eastAsia="微软雅黑" w:hAnsi="微软雅黑"/>
          <w:b/>
          <w:sz w:val="28"/>
          <w:szCs w:val="28"/>
        </w:rPr>
        <w:t>西班牙</w:t>
      </w:r>
      <w:r w:rsidR="00C45EB1">
        <w:rPr>
          <w:rFonts w:ascii="微软雅黑" w:eastAsia="微软雅黑" w:hAnsi="微软雅黑" w:hint="eastAsia"/>
          <w:b/>
          <w:sz w:val="28"/>
          <w:szCs w:val="28"/>
        </w:rPr>
        <w:t>、</w:t>
      </w:r>
      <w:r w:rsidRPr="00FD2315">
        <w:rPr>
          <w:rFonts w:ascii="微软雅黑" w:eastAsia="微软雅黑" w:hAnsi="微软雅黑"/>
          <w:b/>
          <w:sz w:val="28"/>
          <w:szCs w:val="28"/>
        </w:rPr>
        <w:t>葡萄牙</w:t>
      </w:r>
      <w:r w:rsidR="0002161E">
        <w:rPr>
          <w:rFonts w:ascii="微软雅黑" w:eastAsia="微软雅黑" w:hAnsi="微软雅黑" w:hint="eastAsia"/>
          <w:b/>
          <w:sz w:val="28"/>
          <w:szCs w:val="28"/>
        </w:rPr>
        <w:t>，</w:t>
      </w:r>
      <w:r w:rsidR="00987556">
        <w:rPr>
          <w:rFonts w:ascii="微软雅黑" w:eastAsia="微软雅黑" w:hAnsi="微软雅黑" w:hint="eastAsia"/>
          <w:b/>
          <w:sz w:val="28"/>
          <w:szCs w:val="28"/>
        </w:rPr>
        <w:t>深耕</w:t>
      </w:r>
      <w:r w:rsidR="00F154C9" w:rsidRPr="00FD2315">
        <w:rPr>
          <w:rFonts w:ascii="微软雅黑" w:eastAsia="微软雅黑" w:hAnsi="微软雅黑" w:hint="eastAsia"/>
          <w:b/>
          <w:sz w:val="28"/>
          <w:szCs w:val="28"/>
        </w:rPr>
        <w:t>南欧市场</w:t>
      </w:r>
    </w:p>
    <w:p w14:paraId="0116336D" w14:textId="7261CD43" w:rsidR="00FD2315" w:rsidRPr="0002161E" w:rsidRDefault="00FD2315" w:rsidP="00FD2315">
      <w:pPr>
        <w:pStyle w:val="af4"/>
        <w:spacing w:line="360" w:lineRule="auto"/>
        <w:rPr>
          <w:rStyle w:val="jlqj4b"/>
          <w:rFonts w:eastAsiaTheme="minorEastAsia"/>
          <w:lang w:val="en-US" w:eastAsia="zh-CN"/>
        </w:rPr>
      </w:pPr>
    </w:p>
    <w:p w14:paraId="4BBF7D6A" w14:textId="33C5C92B" w:rsidR="00FD2315" w:rsidRDefault="00FD2315" w:rsidP="00FD2315">
      <w:pPr>
        <w:pStyle w:val="af4"/>
        <w:spacing w:line="360" w:lineRule="auto"/>
        <w:ind w:firstLineChars="200" w:firstLine="480"/>
        <w:rPr>
          <w:rStyle w:val="jlqj4b"/>
          <w:rFonts w:ascii="微软雅黑" w:eastAsia="微软雅黑" w:hAnsi="微软雅黑"/>
          <w:sz w:val="24"/>
          <w:szCs w:val="24"/>
          <w:lang w:eastAsia="zh-CN"/>
        </w:rPr>
      </w:pPr>
      <w:r w:rsidRPr="00FD2315">
        <w:rPr>
          <w:rStyle w:val="jlqj4b"/>
          <w:rFonts w:ascii="微软雅黑" w:eastAsia="微软雅黑" w:hAnsi="微软雅黑" w:hint="eastAsia"/>
          <w:sz w:val="24"/>
          <w:szCs w:val="24"/>
          <w:lang w:eastAsia="zh-CN"/>
        </w:rPr>
        <w:t>11月1</w:t>
      </w:r>
      <w:r w:rsidR="00D46870">
        <w:rPr>
          <w:rStyle w:val="jlqj4b"/>
          <w:rFonts w:ascii="微软雅黑" w:eastAsia="微软雅黑" w:hAnsi="微软雅黑"/>
          <w:sz w:val="24"/>
          <w:szCs w:val="24"/>
          <w:lang w:eastAsia="zh-CN"/>
        </w:rPr>
        <w:t>6</w:t>
      </w:r>
      <w:r w:rsidRPr="00FD2315">
        <w:rPr>
          <w:rStyle w:val="jlqj4b"/>
          <w:rFonts w:ascii="微软雅黑" w:eastAsia="微软雅黑" w:hAnsi="微软雅黑" w:hint="eastAsia"/>
          <w:sz w:val="24"/>
          <w:szCs w:val="24"/>
          <w:lang w:eastAsia="zh-CN"/>
        </w:rPr>
        <w:t>日，爱驰</w:t>
      </w:r>
      <w:r w:rsidRPr="00FD2315">
        <w:rPr>
          <w:rStyle w:val="jlqj4b"/>
          <w:rFonts w:ascii="微软雅黑" w:eastAsia="微软雅黑" w:hAnsi="微软雅黑"/>
          <w:sz w:val="24"/>
          <w:szCs w:val="24"/>
          <w:lang w:eastAsia="zh-CN"/>
        </w:rPr>
        <w:t>汽车</w:t>
      </w:r>
      <w:r w:rsidR="00A54B4F" w:rsidRPr="00A54B4F">
        <w:rPr>
          <w:rStyle w:val="jlqj4b"/>
          <w:rFonts w:ascii="微软雅黑" w:eastAsia="微软雅黑" w:hAnsi="微软雅黑" w:hint="eastAsia"/>
          <w:sz w:val="24"/>
          <w:szCs w:val="24"/>
          <w:lang w:eastAsia="zh-CN"/>
        </w:rPr>
        <w:t>与</w:t>
      </w:r>
      <w:r w:rsidR="00A54B4F">
        <w:rPr>
          <w:rStyle w:val="jlqj4b"/>
          <w:rFonts w:ascii="微软雅黑" w:eastAsia="微软雅黑" w:hAnsi="微软雅黑" w:hint="eastAsia"/>
          <w:sz w:val="24"/>
          <w:szCs w:val="24"/>
          <w:lang w:eastAsia="zh-CN"/>
        </w:rPr>
        <w:t>当地</w:t>
      </w:r>
      <w:r w:rsidR="00A54B4F" w:rsidRPr="00A54B4F">
        <w:rPr>
          <w:rStyle w:val="jlqj4b"/>
          <w:rFonts w:ascii="微软雅黑" w:eastAsia="微软雅黑" w:hAnsi="微软雅黑" w:hint="eastAsia"/>
          <w:sz w:val="24"/>
          <w:szCs w:val="24"/>
          <w:lang w:eastAsia="zh-CN"/>
        </w:rPr>
        <w:t>合作伙伴</w:t>
      </w:r>
      <w:proofErr w:type="spellStart"/>
      <w:r w:rsidR="00A54B4F" w:rsidRPr="00A54B4F">
        <w:rPr>
          <w:rStyle w:val="jlqj4b"/>
          <w:rFonts w:ascii="微软雅黑" w:eastAsia="微软雅黑" w:hAnsi="微软雅黑"/>
          <w:sz w:val="24"/>
          <w:szCs w:val="24"/>
          <w:lang w:eastAsia="zh-CN"/>
        </w:rPr>
        <w:t>Astara</w:t>
      </w:r>
      <w:proofErr w:type="spellEnd"/>
      <w:r w:rsidR="00A54B4F" w:rsidRPr="00A54B4F">
        <w:rPr>
          <w:rStyle w:val="jlqj4b"/>
          <w:rFonts w:ascii="微软雅黑" w:eastAsia="微软雅黑" w:hAnsi="微软雅黑"/>
          <w:sz w:val="24"/>
          <w:szCs w:val="24"/>
          <w:lang w:eastAsia="zh-CN"/>
        </w:rPr>
        <w:t>达成战略合作，</w:t>
      </w:r>
      <w:r w:rsidRPr="00FD2315">
        <w:rPr>
          <w:rStyle w:val="jlqj4b"/>
          <w:rFonts w:ascii="微软雅黑" w:eastAsia="微软雅黑" w:hAnsi="微软雅黑"/>
          <w:sz w:val="24"/>
          <w:szCs w:val="24"/>
          <w:lang w:eastAsia="zh-CN"/>
        </w:rPr>
        <w:t>正式</w:t>
      </w:r>
      <w:r w:rsidRPr="00FD2315">
        <w:rPr>
          <w:rStyle w:val="jlqj4b"/>
          <w:rFonts w:ascii="微软雅黑" w:eastAsia="微软雅黑" w:hAnsi="微软雅黑" w:hint="eastAsia"/>
          <w:sz w:val="24"/>
          <w:szCs w:val="24"/>
          <w:lang w:eastAsia="zh-CN"/>
        </w:rPr>
        <w:t>登陆</w:t>
      </w:r>
      <w:r w:rsidR="00B36442">
        <w:rPr>
          <w:rStyle w:val="jlqj4b"/>
          <w:rFonts w:ascii="微软雅黑" w:eastAsia="微软雅黑" w:hAnsi="微软雅黑" w:hint="eastAsia"/>
          <w:sz w:val="24"/>
          <w:szCs w:val="24"/>
          <w:lang w:eastAsia="zh-CN"/>
        </w:rPr>
        <w:t>欧盟</w:t>
      </w:r>
      <w:r w:rsidR="00B36442">
        <w:rPr>
          <w:rStyle w:val="jlqj4b"/>
          <w:rFonts w:ascii="微软雅黑" w:eastAsia="微软雅黑" w:hAnsi="微软雅黑"/>
          <w:sz w:val="24"/>
          <w:szCs w:val="24"/>
          <w:lang w:eastAsia="zh-CN"/>
        </w:rPr>
        <w:t>成员国</w:t>
      </w:r>
      <w:r w:rsidRPr="00FD2315">
        <w:rPr>
          <w:rStyle w:val="jlqj4b"/>
          <w:rFonts w:ascii="微软雅黑" w:eastAsia="微软雅黑" w:hAnsi="微软雅黑"/>
          <w:sz w:val="24"/>
          <w:szCs w:val="24"/>
          <w:lang w:eastAsia="zh-CN"/>
        </w:rPr>
        <w:t>西班牙和葡萄牙</w:t>
      </w:r>
      <w:r w:rsidRPr="00FD2315">
        <w:rPr>
          <w:rStyle w:val="jlqj4b"/>
          <w:rFonts w:ascii="微软雅黑" w:eastAsia="微软雅黑" w:hAnsi="微软雅黑" w:hint="eastAsia"/>
          <w:sz w:val="24"/>
          <w:szCs w:val="24"/>
          <w:lang w:eastAsia="zh-CN"/>
        </w:rPr>
        <w:t>，</w:t>
      </w:r>
      <w:r w:rsidR="00D46870" w:rsidRPr="00FD2315">
        <w:rPr>
          <w:rStyle w:val="jlqj4b"/>
          <w:rFonts w:ascii="微软雅黑" w:eastAsia="微软雅黑" w:hAnsi="微软雅黑" w:hint="eastAsia"/>
          <w:sz w:val="24"/>
          <w:szCs w:val="24"/>
          <w:lang w:eastAsia="zh-CN"/>
        </w:rPr>
        <w:t>从</w:t>
      </w:r>
      <w:r w:rsidR="00D46870">
        <w:rPr>
          <w:rStyle w:val="jlqj4b"/>
          <w:rFonts w:ascii="微软雅黑" w:eastAsia="微软雅黑" w:hAnsi="微软雅黑"/>
          <w:sz w:val="24"/>
          <w:szCs w:val="24"/>
          <w:lang w:eastAsia="zh-CN"/>
        </w:rPr>
        <w:t>2022</w:t>
      </w:r>
      <w:r w:rsidR="00D46870">
        <w:rPr>
          <w:rStyle w:val="jlqj4b"/>
          <w:rFonts w:ascii="微软雅黑" w:eastAsia="微软雅黑" w:hAnsi="微软雅黑" w:hint="eastAsia"/>
          <w:sz w:val="24"/>
          <w:szCs w:val="24"/>
          <w:lang w:eastAsia="zh-CN"/>
        </w:rPr>
        <w:t>年</w:t>
      </w:r>
      <w:r w:rsidR="00D46870">
        <w:rPr>
          <w:rStyle w:val="jlqj4b"/>
          <w:rFonts w:ascii="微软雅黑" w:eastAsia="微软雅黑" w:hAnsi="微软雅黑"/>
          <w:sz w:val="24"/>
          <w:szCs w:val="24"/>
          <w:lang w:eastAsia="zh-CN"/>
        </w:rPr>
        <w:t>第一季度开始</w:t>
      </w:r>
      <w:r w:rsidR="00D46870">
        <w:rPr>
          <w:rStyle w:val="jlqj4b"/>
          <w:rFonts w:ascii="微软雅黑" w:eastAsia="微软雅黑" w:hAnsi="微软雅黑" w:hint="eastAsia"/>
          <w:sz w:val="24"/>
          <w:szCs w:val="24"/>
          <w:lang w:eastAsia="zh-CN"/>
        </w:rPr>
        <w:t>，</w:t>
      </w:r>
      <w:r w:rsidRPr="00FD2315">
        <w:rPr>
          <w:rStyle w:val="jlqj4b"/>
          <w:rFonts w:ascii="微软雅黑" w:eastAsia="微软雅黑" w:hAnsi="微软雅黑"/>
          <w:sz w:val="24"/>
          <w:szCs w:val="24"/>
          <w:lang w:eastAsia="zh-CN"/>
        </w:rPr>
        <w:t>当地</w:t>
      </w:r>
      <w:r w:rsidR="00D46870">
        <w:rPr>
          <w:rStyle w:val="jlqj4b"/>
          <w:rFonts w:ascii="微软雅黑" w:eastAsia="微软雅黑" w:hAnsi="微软雅黑" w:hint="eastAsia"/>
          <w:sz w:val="24"/>
          <w:szCs w:val="24"/>
          <w:lang w:eastAsia="zh-CN"/>
        </w:rPr>
        <w:t>消费者即可</w:t>
      </w:r>
      <w:r w:rsidRPr="00FD2315">
        <w:rPr>
          <w:rStyle w:val="jlqj4b"/>
          <w:rFonts w:ascii="微软雅黑" w:eastAsia="微软雅黑" w:hAnsi="微软雅黑" w:hint="eastAsia"/>
          <w:sz w:val="24"/>
          <w:szCs w:val="24"/>
          <w:lang w:eastAsia="zh-CN"/>
        </w:rPr>
        <w:t>在线或从展厅购买</w:t>
      </w:r>
      <w:r w:rsidR="00D46870">
        <w:rPr>
          <w:rStyle w:val="jlqj4b"/>
          <w:rFonts w:ascii="微软雅黑" w:eastAsia="微软雅黑" w:hAnsi="微软雅黑" w:hint="eastAsia"/>
          <w:sz w:val="24"/>
          <w:szCs w:val="24"/>
          <w:lang w:eastAsia="zh-CN"/>
        </w:rPr>
        <w:t>纯</w:t>
      </w:r>
      <w:r w:rsidRPr="00FD2315">
        <w:rPr>
          <w:rStyle w:val="jlqj4b"/>
          <w:rFonts w:ascii="微软雅黑" w:eastAsia="微软雅黑" w:hAnsi="微软雅黑" w:hint="eastAsia"/>
          <w:sz w:val="24"/>
          <w:szCs w:val="24"/>
          <w:lang w:eastAsia="zh-CN"/>
        </w:rPr>
        <w:t>电动SUV爱驰U</w:t>
      </w:r>
      <w:r w:rsidRPr="00FD2315">
        <w:rPr>
          <w:rStyle w:val="jlqj4b"/>
          <w:rFonts w:ascii="微软雅黑" w:eastAsia="微软雅黑" w:hAnsi="微软雅黑"/>
          <w:sz w:val="24"/>
          <w:szCs w:val="24"/>
          <w:lang w:eastAsia="zh-CN"/>
        </w:rPr>
        <w:t>5</w:t>
      </w:r>
      <w:r w:rsidR="00D46870">
        <w:rPr>
          <w:rStyle w:val="jlqj4b"/>
          <w:rFonts w:ascii="微软雅黑" w:eastAsia="微软雅黑" w:hAnsi="微软雅黑" w:hint="eastAsia"/>
          <w:sz w:val="24"/>
          <w:szCs w:val="24"/>
          <w:lang w:eastAsia="zh-CN"/>
        </w:rPr>
        <w:t>。</w:t>
      </w:r>
      <w:r w:rsidRPr="00FD2315">
        <w:rPr>
          <w:rStyle w:val="jlqj4b"/>
          <w:rFonts w:ascii="微软雅黑" w:eastAsia="微软雅黑" w:hAnsi="微软雅黑" w:hint="eastAsia"/>
          <w:sz w:val="24"/>
          <w:szCs w:val="24"/>
          <w:lang w:eastAsia="zh-CN"/>
        </w:rPr>
        <w:t>至此</w:t>
      </w:r>
      <w:r w:rsidRPr="00FD2315">
        <w:rPr>
          <w:rStyle w:val="jlqj4b"/>
          <w:rFonts w:ascii="微软雅黑" w:eastAsia="微软雅黑" w:hAnsi="微软雅黑"/>
          <w:sz w:val="24"/>
          <w:szCs w:val="24"/>
          <w:lang w:eastAsia="zh-CN"/>
        </w:rPr>
        <w:t>，爱驰汽车</w:t>
      </w:r>
      <w:r w:rsidRPr="00FD2315">
        <w:rPr>
          <w:rStyle w:val="jlqj4b"/>
          <w:rFonts w:ascii="微软雅黑" w:eastAsia="微软雅黑" w:hAnsi="微软雅黑" w:hint="eastAsia"/>
          <w:sz w:val="24"/>
          <w:szCs w:val="24"/>
          <w:lang w:eastAsia="zh-CN"/>
        </w:rPr>
        <w:t>已</w:t>
      </w:r>
      <w:r w:rsidRPr="00FD2315">
        <w:rPr>
          <w:rStyle w:val="jlqj4b"/>
          <w:rFonts w:ascii="微软雅黑" w:eastAsia="微软雅黑" w:hAnsi="微软雅黑"/>
          <w:sz w:val="24"/>
          <w:szCs w:val="24"/>
          <w:lang w:eastAsia="zh-CN"/>
        </w:rPr>
        <w:t>登陆</w:t>
      </w:r>
      <w:r w:rsidR="00D46870">
        <w:rPr>
          <w:rStyle w:val="jlqj4b"/>
          <w:rFonts w:ascii="微软雅黑" w:eastAsia="微软雅黑" w:hAnsi="微软雅黑" w:hint="eastAsia"/>
          <w:sz w:val="24"/>
          <w:szCs w:val="24"/>
          <w:lang w:eastAsia="zh-CN"/>
        </w:rPr>
        <w:t>欧洲9国</w:t>
      </w:r>
      <w:r w:rsidR="00063084">
        <w:rPr>
          <w:rStyle w:val="jlqj4b"/>
          <w:rFonts w:ascii="微软雅黑" w:eastAsia="微软雅黑" w:hAnsi="微软雅黑"/>
          <w:sz w:val="24"/>
          <w:szCs w:val="24"/>
          <w:lang w:eastAsia="zh-CN"/>
        </w:rPr>
        <w:t>，</w:t>
      </w:r>
      <w:r w:rsidRPr="00FD2315">
        <w:rPr>
          <w:rStyle w:val="jlqj4b"/>
          <w:rFonts w:ascii="微软雅黑" w:eastAsia="微软雅黑" w:hAnsi="微软雅黑" w:hint="eastAsia"/>
          <w:sz w:val="24"/>
          <w:szCs w:val="24"/>
          <w:lang w:eastAsia="zh-CN"/>
        </w:rPr>
        <w:t>实现</w:t>
      </w:r>
      <w:r w:rsidRPr="00FD2315">
        <w:rPr>
          <w:rStyle w:val="jlqj4b"/>
          <w:rFonts w:ascii="微软雅黑" w:eastAsia="微软雅黑" w:hAnsi="微软雅黑"/>
          <w:sz w:val="24"/>
          <w:szCs w:val="24"/>
          <w:lang w:eastAsia="zh-CN"/>
        </w:rPr>
        <w:t>南欧、</w:t>
      </w:r>
      <w:r w:rsidRPr="00FD2315">
        <w:rPr>
          <w:rStyle w:val="jlqj4b"/>
          <w:rFonts w:ascii="微软雅黑" w:eastAsia="微软雅黑" w:hAnsi="微软雅黑" w:hint="eastAsia"/>
          <w:sz w:val="24"/>
          <w:szCs w:val="24"/>
          <w:lang w:eastAsia="zh-CN"/>
        </w:rPr>
        <w:t>北欧</w:t>
      </w:r>
      <w:r w:rsidRPr="00FD2315">
        <w:rPr>
          <w:rStyle w:val="jlqj4b"/>
          <w:rFonts w:ascii="微软雅黑" w:eastAsia="微软雅黑" w:hAnsi="微软雅黑"/>
          <w:sz w:val="24"/>
          <w:szCs w:val="24"/>
          <w:lang w:eastAsia="zh-CN"/>
        </w:rPr>
        <w:t>、西欧</w:t>
      </w:r>
      <w:r w:rsidR="00E603F2">
        <w:rPr>
          <w:rStyle w:val="jlqj4b"/>
          <w:rFonts w:ascii="微软雅黑" w:eastAsia="微软雅黑" w:hAnsi="微软雅黑" w:hint="eastAsia"/>
          <w:sz w:val="24"/>
          <w:szCs w:val="24"/>
          <w:lang w:eastAsia="zh-CN"/>
        </w:rPr>
        <w:t>、中欧</w:t>
      </w:r>
      <w:r w:rsidRPr="00FD2315">
        <w:rPr>
          <w:rStyle w:val="jlqj4b"/>
          <w:rFonts w:ascii="微软雅黑" w:eastAsia="微软雅黑" w:hAnsi="微软雅黑"/>
          <w:sz w:val="24"/>
          <w:szCs w:val="24"/>
          <w:lang w:eastAsia="zh-CN"/>
        </w:rPr>
        <w:t>以及</w:t>
      </w:r>
      <w:r w:rsidRPr="00FD2315">
        <w:rPr>
          <w:rStyle w:val="jlqj4b"/>
          <w:rFonts w:ascii="微软雅黑" w:eastAsia="微软雅黑" w:hAnsi="微软雅黑" w:hint="eastAsia"/>
          <w:sz w:val="24"/>
          <w:szCs w:val="24"/>
          <w:lang w:eastAsia="zh-CN"/>
        </w:rPr>
        <w:t>EFTA（欧洲自由贸易联盟）国家市场的</w:t>
      </w:r>
      <w:r w:rsidR="00063084">
        <w:rPr>
          <w:rStyle w:val="jlqj4b"/>
          <w:rFonts w:ascii="微软雅黑" w:eastAsia="微软雅黑" w:hAnsi="微软雅黑" w:hint="eastAsia"/>
          <w:sz w:val="24"/>
          <w:szCs w:val="24"/>
          <w:lang w:eastAsia="zh-CN"/>
        </w:rPr>
        <w:t>重点</w:t>
      </w:r>
      <w:r w:rsidRPr="00FD2315">
        <w:rPr>
          <w:rStyle w:val="jlqj4b"/>
          <w:rFonts w:ascii="微软雅黑" w:eastAsia="微软雅黑" w:hAnsi="微软雅黑"/>
          <w:sz w:val="24"/>
          <w:szCs w:val="24"/>
          <w:lang w:eastAsia="zh-CN"/>
        </w:rPr>
        <w:t>覆盖</w:t>
      </w:r>
      <w:r w:rsidR="003206DA">
        <w:rPr>
          <w:rStyle w:val="jlqj4b"/>
          <w:rFonts w:ascii="微软雅黑" w:eastAsia="微软雅黑" w:hAnsi="微软雅黑" w:hint="eastAsia"/>
          <w:sz w:val="24"/>
          <w:szCs w:val="24"/>
          <w:lang w:eastAsia="zh-CN"/>
        </w:rPr>
        <w:t>。作为</w:t>
      </w:r>
      <w:r w:rsidR="003206DA">
        <w:rPr>
          <w:rStyle w:val="jlqj4b"/>
          <w:rFonts w:ascii="微软雅黑" w:eastAsia="微软雅黑" w:hAnsi="微软雅黑"/>
          <w:sz w:val="24"/>
          <w:szCs w:val="24"/>
          <w:lang w:eastAsia="zh-CN"/>
        </w:rPr>
        <w:t>首家</w:t>
      </w:r>
      <w:r w:rsidR="003206DA">
        <w:rPr>
          <w:rStyle w:val="jlqj4b"/>
          <w:rFonts w:ascii="微软雅黑" w:eastAsia="微软雅黑" w:hAnsi="微软雅黑" w:hint="eastAsia"/>
          <w:sz w:val="24"/>
          <w:szCs w:val="24"/>
          <w:lang w:eastAsia="zh-CN"/>
        </w:rPr>
        <w:t>大批量</w:t>
      </w:r>
      <w:r w:rsidR="003206DA">
        <w:rPr>
          <w:rStyle w:val="jlqj4b"/>
          <w:rFonts w:ascii="微软雅黑" w:eastAsia="微软雅黑" w:hAnsi="微软雅黑"/>
          <w:sz w:val="24"/>
          <w:szCs w:val="24"/>
          <w:lang w:eastAsia="zh-CN"/>
        </w:rPr>
        <w:t>出口欧盟的</w:t>
      </w:r>
      <w:r w:rsidR="003206DA">
        <w:rPr>
          <w:rStyle w:val="jlqj4b"/>
          <w:rFonts w:ascii="微软雅黑" w:eastAsia="微软雅黑" w:hAnsi="微软雅黑" w:hint="eastAsia"/>
          <w:sz w:val="24"/>
          <w:szCs w:val="24"/>
          <w:lang w:eastAsia="zh-CN"/>
        </w:rPr>
        <w:t>中国</w:t>
      </w:r>
      <w:r w:rsidR="003206DA">
        <w:rPr>
          <w:rStyle w:val="jlqj4b"/>
          <w:rFonts w:ascii="微软雅黑" w:eastAsia="微软雅黑" w:hAnsi="微软雅黑"/>
          <w:sz w:val="24"/>
          <w:szCs w:val="24"/>
          <w:lang w:eastAsia="zh-CN"/>
        </w:rPr>
        <w:t>造车新势力，爱驰</w:t>
      </w:r>
      <w:r w:rsidR="00D46870">
        <w:rPr>
          <w:rStyle w:val="jlqj4b"/>
          <w:rFonts w:ascii="微软雅黑" w:eastAsia="微软雅黑" w:hAnsi="微软雅黑" w:hint="eastAsia"/>
          <w:sz w:val="24"/>
          <w:szCs w:val="24"/>
          <w:lang w:eastAsia="zh-CN"/>
        </w:rPr>
        <w:t>汽车</w:t>
      </w:r>
      <w:r w:rsidR="003206DA">
        <w:rPr>
          <w:rStyle w:val="jlqj4b"/>
          <w:rFonts w:ascii="微软雅黑" w:eastAsia="微软雅黑" w:hAnsi="微软雅黑"/>
          <w:sz w:val="24"/>
          <w:szCs w:val="24"/>
          <w:lang w:eastAsia="zh-CN"/>
        </w:rPr>
        <w:t>正</w:t>
      </w:r>
      <w:r w:rsidRPr="00FD2315">
        <w:rPr>
          <w:rStyle w:val="jlqj4b"/>
          <w:rFonts w:ascii="微软雅黑" w:eastAsia="微软雅黑" w:hAnsi="微软雅黑" w:hint="eastAsia"/>
          <w:sz w:val="24"/>
          <w:szCs w:val="24"/>
          <w:lang w:eastAsia="zh-CN"/>
        </w:rPr>
        <w:t>加速</w:t>
      </w:r>
      <w:r w:rsidRPr="00FD2315">
        <w:rPr>
          <w:rStyle w:val="jlqj4b"/>
          <w:rFonts w:ascii="微软雅黑" w:eastAsia="微软雅黑" w:hAnsi="微软雅黑"/>
          <w:sz w:val="24"/>
          <w:szCs w:val="24"/>
          <w:lang w:eastAsia="zh-CN"/>
        </w:rPr>
        <w:t>其</w:t>
      </w:r>
      <w:r w:rsidRPr="00FD2315">
        <w:rPr>
          <w:rStyle w:val="jlqj4b"/>
          <w:rFonts w:ascii="微软雅黑" w:eastAsia="微软雅黑" w:hAnsi="微软雅黑" w:hint="eastAsia"/>
          <w:sz w:val="24"/>
          <w:szCs w:val="24"/>
          <w:lang w:eastAsia="zh-CN"/>
        </w:rPr>
        <w:t>中国</w:t>
      </w:r>
      <w:r w:rsidRPr="00FD2315">
        <w:rPr>
          <w:rStyle w:val="jlqj4b"/>
          <w:rFonts w:ascii="微软雅黑" w:eastAsia="微软雅黑" w:hAnsi="微软雅黑"/>
          <w:sz w:val="24"/>
          <w:szCs w:val="24"/>
          <w:lang w:eastAsia="zh-CN"/>
        </w:rPr>
        <w:t>新能源全球化先行者向引领者迈进</w:t>
      </w:r>
      <w:r w:rsidRPr="00FD2315">
        <w:rPr>
          <w:rStyle w:val="jlqj4b"/>
          <w:rFonts w:ascii="微软雅黑" w:eastAsia="微软雅黑" w:hAnsi="微软雅黑" w:hint="eastAsia"/>
          <w:sz w:val="24"/>
          <w:szCs w:val="24"/>
          <w:lang w:eastAsia="zh-CN"/>
        </w:rPr>
        <w:t>的</w:t>
      </w:r>
      <w:r w:rsidRPr="00FD2315">
        <w:rPr>
          <w:rStyle w:val="jlqj4b"/>
          <w:rFonts w:ascii="微软雅黑" w:eastAsia="微软雅黑" w:hAnsi="微软雅黑"/>
          <w:sz w:val="24"/>
          <w:szCs w:val="24"/>
          <w:lang w:eastAsia="zh-CN"/>
        </w:rPr>
        <w:t>步伐。</w:t>
      </w:r>
    </w:p>
    <w:p w14:paraId="405F1725" w14:textId="5F4BCDA6" w:rsidR="002859CD" w:rsidRDefault="002859CD" w:rsidP="002859CD">
      <w:pPr>
        <w:pStyle w:val="af4"/>
        <w:spacing w:line="360" w:lineRule="auto"/>
        <w:jc w:val="center"/>
        <w:rPr>
          <w:rStyle w:val="jlqj4b"/>
          <w:rFonts w:ascii="微软雅黑" w:eastAsia="微软雅黑" w:hAnsi="微软雅黑"/>
          <w:sz w:val="24"/>
          <w:szCs w:val="24"/>
          <w:lang w:eastAsia="zh-CN"/>
        </w:rPr>
      </w:pPr>
      <w:r>
        <w:rPr>
          <w:noProof/>
          <w:lang w:val="en-US" w:eastAsia="zh-CN"/>
        </w:rPr>
        <w:drawing>
          <wp:inline distT="0" distB="0" distL="0" distR="0" wp14:anchorId="7F4D9500" wp14:editId="0128E900">
            <wp:extent cx="5641251" cy="37587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4906" cy="3761185"/>
                    </a:xfrm>
                    <a:prstGeom prst="rect">
                      <a:avLst/>
                    </a:prstGeom>
                  </pic:spPr>
                </pic:pic>
              </a:graphicData>
            </a:graphic>
          </wp:inline>
        </w:drawing>
      </w:r>
    </w:p>
    <w:p w14:paraId="7A1D54B5" w14:textId="4D3B7375" w:rsidR="00A6749D" w:rsidRPr="00A6749D" w:rsidRDefault="00A6749D" w:rsidP="002859CD">
      <w:pPr>
        <w:pStyle w:val="af4"/>
        <w:spacing w:line="360" w:lineRule="auto"/>
        <w:jc w:val="center"/>
        <w:rPr>
          <w:rStyle w:val="jlqj4b"/>
          <w:rFonts w:ascii="微软雅黑" w:eastAsia="微软雅黑" w:hAnsi="微软雅黑"/>
          <w:i/>
          <w:sz w:val="24"/>
          <w:szCs w:val="24"/>
          <w:lang w:eastAsia="zh-CN"/>
        </w:rPr>
      </w:pPr>
      <w:r w:rsidRPr="00A6749D">
        <w:rPr>
          <w:rStyle w:val="jlqj4b"/>
          <w:rFonts w:ascii="微软雅黑" w:eastAsia="微软雅黑" w:hAnsi="微软雅黑" w:hint="eastAsia"/>
          <w:i/>
          <w:sz w:val="24"/>
          <w:szCs w:val="24"/>
          <w:lang w:eastAsia="zh-CN"/>
        </w:rPr>
        <w:t>爱驰U5</w:t>
      </w:r>
    </w:p>
    <w:p w14:paraId="69E53685" w14:textId="0D3D4C3B" w:rsidR="00B36442" w:rsidRDefault="00B36442" w:rsidP="00FD2315">
      <w:pPr>
        <w:pStyle w:val="af4"/>
        <w:spacing w:line="360" w:lineRule="auto"/>
        <w:ind w:firstLineChars="200" w:firstLine="480"/>
        <w:rPr>
          <w:rStyle w:val="jlqj4b"/>
          <w:rFonts w:ascii="微软雅黑" w:eastAsia="微软雅黑" w:hAnsi="微软雅黑"/>
          <w:sz w:val="24"/>
          <w:szCs w:val="24"/>
          <w:lang w:eastAsia="zh-CN"/>
        </w:rPr>
      </w:pPr>
      <w:r w:rsidRPr="002C5927">
        <w:rPr>
          <w:rStyle w:val="jlqj4b"/>
          <w:rFonts w:ascii="微软雅黑" w:eastAsia="微软雅黑" w:hAnsi="微软雅黑" w:hint="eastAsia"/>
          <w:sz w:val="24"/>
          <w:szCs w:val="24"/>
          <w:lang w:eastAsia="zh-CN"/>
        </w:rPr>
        <w:lastRenderedPageBreak/>
        <w:t>据欧盟委员会气候部门统计数据显示，欧盟境内机动车二氧化碳排放约占整个欧盟二氧化碳排放总量的</w:t>
      </w:r>
      <w:r w:rsidRPr="002C5927">
        <w:rPr>
          <w:rStyle w:val="jlqj4b"/>
          <w:rFonts w:ascii="微软雅黑" w:eastAsia="微软雅黑" w:hAnsi="微软雅黑"/>
          <w:sz w:val="24"/>
          <w:szCs w:val="24"/>
          <w:lang w:eastAsia="zh-CN"/>
        </w:rPr>
        <w:t>12%，因此，欧盟要求自2021年起，欧盟</w:t>
      </w:r>
      <w:proofErr w:type="gramStart"/>
      <w:r w:rsidRPr="002C5927">
        <w:rPr>
          <w:rStyle w:val="jlqj4b"/>
          <w:rFonts w:ascii="微软雅黑" w:eastAsia="微软雅黑" w:hAnsi="微软雅黑"/>
          <w:sz w:val="24"/>
          <w:szCs w:val="24"/>
          <w:lang w:eastAsia="zh-CN"/>
        </w:rPr>
        <w:t>境内新乘用车</w:t>
      </w:r>
      <w:proofErr w:type="gramEnd"/>
      <w:r w:rsidRPr="002C5927">
        <w:rPr>
          <w:rStyle w:val="jlqj4b"/>
          <w:rFonts w:ascii="微软雅黑" w:eastAsia="微软雅黑" w:hAnsi="微软雅黑"/>
          <w:sz w:val="24"/>
          <w:szCs w:val="24"/>
          <w:lang w:eastAsia="zh-CN"/>
        </w:rPr>
        <w:t>的平均二氧化碳排放量不得高于每公里95</w:t>
      </w:r>
      <w:r w:rsidR="00045143">
        <w:rPr>
          <w:rStyle w:val="jlqj4b"/>
          <w:rFonts w:ascii="微软雅黑" w:eastAsia="微软雅黑" w:hAnsi="微软雅黑"/>
          <w:sz w:val="24"/>
          <w:szCs w:val="24"/>
          <w:lang w:eastAsia="zh-CN"/>
        </w:rPr>
        <w:t>克</w:t>
      </w:r>
      <w:r w:rsidRPr="002C5927">
        <w:rPr>
          <w:rStyle w:val="jlqj4b"/>
          <w:rFonts w:ascii="微软雅黑" w:eastAsia="微软雅黑" w:hAnsi="微软雅黑"/>
          <w:sz w:val="24"/>
          <w:szCs w:val="24"/>
          <w:lang w:eastAsia="zh-CN"/>
        </w:rPr>
        <w:t>，同时，欧盟还成立一向400</w:t>
      </w:r>
      <w:r w:rsidR="00045143">
        <w:rPr>
          <w:rStyle w:val="jlqj4b"/>
          <w:rFonts w:ascii="微软雅黑" w:eastAsia="微软雅黑" w:hAnsi="微软雅黑" w:hint="eastAsia"/>
          <w:sz w:val="24"/>
          <w:szCs w:val="24"/>
          <w:lang w:eastAsia="zh-CN"/>
        </w:rPr>
        <w:t>亿</w:t>
      </w:r>
      <w:r w:rsidRPr="002C5927">
        <w:rPr>
          <w:rStyle w:val="jlqj4b"/>
          <w:rFonts w:ascii="微软雅黑" w:eastAsia="微软雅黑" w:hAnsi="微软雅黑"/>
          <w:sz w:val="24"/>
          <w:szCs w:val="24"/>
          <w:lang w:eastAsia="zh-CN"/>
        </w:rPr>
        <w:t>-600亿欧元的清洁能源汽车投资资金保障新能源汽车相关配套设施的发展。随着欧盟针对境内新能源汽车的干预，西班牙和葡萄牙提出2040年实</w:t>
      </w:r>
      <w:r w:rsidRPr="002C5927">
        <w:rPr>
          <w:rStyle w:val="jlqj4b"/>
          <w:rFonts w:ascii="微软雅黑" w:eastAsia="微软雅黑" w:hAnsi="微软雅黑" w:hint="eastAsia"/>
          <w:sz w:val="24"/>
          <w:szCs w:val="24"/>
          <w:lang w:eastAsia="zh-CN"/>
        </w:rPr>
        <w:t>现</w:t>
      </w:r>
      <w:r w:rsidRPr="002C5927">
        <w:rPr>
          <w:rStyle w:val="jlqj4b"/>
          <w:rFonts w:ascii="微软雅黑" w:eastAsia="微软雅黑" w:hAnsi="微软雅黑"/>
          <w:sz w:val="24"/>
          <w:szCs w:val="24"/>
          <w:lang w:eastAsia="zh-CN"/>
        </w:rPr>
        <w:t>100%普及新能源汽车，未来新能源汽车市场</w:t>
      </w:r>
      <w:r>
        <w:rPr>
          <w:rStyle w:val="jlqj4b"/>
          <w:rFonts w:ascii="微软雅黑" w:eastAsia="微软雅黑" w:hAnsi="微软雅黑" w:hint="eastAsia"/>
          <w:sz w:val="24"/>
          <w:szCs w:val="24"/>
          <w:lang w:eastAsia="zh-CN"/>
        </w:rPr>
        <w:t>潜力</w:t>
      </w:r>
      <w:r w:rsidRPr="002C5927">
        <w:rPr>
          <w:rStyle w:val="jlqj4b"/>
          <w:rFonts w:ascii="微软雅黑" w:eastAsia="微软雅黑" w:hAnsi="微软雅黑"/>
          <w:sz w:val="24"/>
          <w:szCs w:val="24"/>
          <w:lang w:eastAsia="zh-CN"/>
        </w:rPr>
        <w:t>巨大。</w:t>
      </w:r>
    </w:p>
    <w:p w14:paraId="0C142E21" w14:textId="444199F9" w:rsidR="002859CD" w:rsidRDefault="002859CD" w:rsidP="002859CD">
      <w:pPr>
        <w:pStyle w:val="af4"/>
        <w:spacing w:line="360" w:lineRule="auto"/>
        <w:jc w:val="center"/>
        <w:rPr>
          <w:rStyle w:val="jlqj4b"/>
          <w:rFonts w:ascii="微软雅黑" w:eastAsia="微软雅黑" w:hAnsi="微软雅黑"/>
          <w:sz w:val="24"/>
          <w:szCs w:val="24"/>
          <w:lang w:eastAsia="zh-CN"/>
        </w:rPr>
      </w:pPr>
      <w:r>
        <w:rPr>
          <w:noProof/>
          <w:lang w:val="en-US" w:eastAsia="zh-CN"/>
        </w:rPr>
        <w:drawing>
          <wp:inline distT="0" distB="0" distL="0" distR="0" wp14:anchorId="17164517" wp14:editId="6AF7400C">
            <wp:extent cx="5520639" cy="4141514"/>
            <wp:effectExtent l="0" t="0" r="4445" b="0"/>
            <wp:docPr id="3" name="图片 3" descr="D:\Program Files\WXWork\work\WXWork\1688853103207574\Cache\Image\2021-11\05727325e08f1501b9ad4a25a2a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Image\2021-11\05727325e08f1501b9ad4a25a2ae0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071" cy="4144089"/>
                    </a:xfrm>
                    <a:prstGeom prst="rect">
                      <a:avLst/>
                    </a:prstGeom>
                    <a:noFill/>
                    <a:ln>
                      <a:noFill/>
                    </a:ln>
                  </pic:spPr>
                </pic:pic>
              </a:graphicData>
            </a:graphic>
          </wp:inline>
        </w:drawing>
      </w:r>
    </w:p>
    <w:p w14:paraId="23BCD0FB" w14:textId="4BE3FF97" w:rsidR="002859CD" w:rsidRPr="00A6749D" w:rsidRDefault="00045143" w:rsidP="002859CD">
      <w:pPr>
        <w:pStyle w:val="af4"/>
        <w:spacing w:line="360" w:lineRule="auto"/>
        <w:jc w:val="center"/>
        <w:rPr>
          <w:rStyle w:val="jlqj4b"/>
          <w:rFonts w:ascii="微软雅黑" w:eastAsia="微软雅黑" w:hAnsi="微软雅黑"/>
          <w:i/>
          <w:sz w:val="21"/>
          <w:lang w:eastAsia="zh-CN"/>
        </w:rPr>
      </w:pPr>
      <w:r>
        <w:rPr>
          <w:rStyle w:val="jlqj4b"/>
          <w:rFonts w:ascii="微软雅黑" w:eastAsia="微软雅黑" w:hAnsi="微软雅黑" w:hint="eastAsia"/>
          <w:i/>
          <w:sz w:val="21"/>
          <w:lang w:eastAsia="zh-CN"/>
        </w:rPr>
        <w:t>（左）</w:t>
      </w:r>
      <w:r w:rsidR="002859CD" w:rsidRPr="00A6749D">
        <w:rPr>
          <w:rStyle w:val="jlqj4b"/>
          <w:rFonts w:ascii="微软雅黑" w:eastAsia="微软雅黑" w:hAnsi="微软雅黑" w:hint="eastAsia"/>
          <w:i/>
          <w:sz w:val="21"/>
          <w:lang w:eastAsia="zh-CN"/>
        </w:rPr>
        <w:t>爱驰汽车分管海外业务的执行副总裁柯力</w:t>
      </w:r>
      <w:proofErr w:type="gramStart"/>
      <w:r w:rsidR="002859CD" w:rsidRPr="00A6749D">
        <w:rPr>
          <w:rStyle w:val="jlqj4b"/>
          <w:rFonts w:ascii="微软雅黑" w:eastAsia="微软雅黑" w:hAnsi="微软雅黑" w:hint="eastAsia"/>
          <w:i/>
          <w:sz w:val="21"/>
          <w:lang w:eastAsia="zh-CN"/>
        </w:rPr>
        <w:t>世</w:t>
      </w:r>
      <w:proofErr w:type="gramEnd"/>
      <w:r w:rsidR="002859CD" w:rsidRPr="00A6749D">
        <w:rPr>
          <w:rStyle w:val="jlqj4b"/>
          <w:rFonts w:ascii="微软雅黑" w:eastAsia="微软雅黑" w:hAnsi="微软雅黑" w:hint="eastAsia"/>
          <w:i/>
          <w:sz w:val="21"/>
          <w:lang w:eastAsia="zh-CN"/>
        </w:rPr>
        <w:t>博士</w:t>
      </w:r>
      <w:r>
        <w:rPr>
          <w:rStyle w:val="jlqj4b"/>
          <w:rFonts w:ascii="微软雅黑" w:eastAsia="微软雅黑" w:hAnsi="微软雅黑"/>
          <w:i/>
          <w:sz w:val="21"/>
          <w:lang w:eastAsia="zh-CN"/>
        </w:rPr>
        <w:t>Alexander Klose</w:t>
      </w:r>
      <w:r w:rsidR="002859CD" w:rsidRPr="00A6749D">
        <w:rPr>
          <w:rStyle w:val="jlqj4b"/>
          <w:rFonts w:ascii="微软雅黑" w:eastAsia="微软雅黑" w:hAnsi="微软雅黑" w:hint="eastAsia"/>
          <w:i/>
          <w:sz w:val="21"/>
          <w:lang w:eastAsia="zh-CN"/>
        </w:rPr>
        <w:t>与</w:t>
      </w:r>
    </w:p>
    <w:p w14:paraId="744CDA14" w14:textId="28714953" w:rsidR="002859CD" w:rsidRPr="00A6749D" w:rsidRDefault="00045143" w:rsidP="002859CD">
      <w:pPr>
        <w:pStyle w:val="af4"/>
        <w:spacing w:line="360" w:lineRule="auto"/>
        <w:jc w:val="center"/>
        <w:rPr>
          <w:rStyle w:val="jlqj4b"/>
          <w:rFonts w:ascii="微软雅黑" w:eastAsia="微软雅黑" w:hAnsi="微软雅黑"/>
          <w:i/>
          <w:sz w:val="21"/>
          <w:lang w:eastAsia="zh-CN"/>
        </w:rPr>
      </w:pPr>
      <w:r>
        <w:rPr>
          <w:rStyle w:val="jlqj4b"/>
          <w:rFonts w:ascii="微软雅黑" w:eastAsia="微软雅黑" w:hAnsi="微软雅黑" w:hint="eastAsia"/>
          <w:i/>
          <w:sz w:val="21"/>
          <w:lang w:eastAsia="zh-CN"/>
        </w:rPr>
        <w:t>（右）</w:t>
      </w:r>
      <w:proofErr w:type="spellStart"/>
      <w:r w:rsidR="002859CD" w:rsidRPr="00A6749D">
        <w:rPr>
          <w:rStyle w:val="jlqj4b"/>
          <w:rFonts w:ascii="微软雅黑" w:eastAsia="微软雅黑" w:hAnsi="微软雅黑"/>
          <w:i/>
          <w:sz w:val="21"/>
          <w:lang w:eastAsia="zh-CN"/>
        </w:rPr>
        <w:t>Astara</w:t>
      </w:r>
      <w:proofErr w:type="spellEnd"/>
      <w:r w:rsidR="002859CD" w:rsidRPr="00A6749D">
        <w:rPr>
          <w:rStyle w:val="jlqj4b"/>
          <w:rFonts w:ascii="微软雅黑" w:eastAsia="微软雅黑" w:hAnsi="微软雅黑"/>
          <w:i/>
          <w:sz w:val="21"/>
          <w:lang w:eastAsia="zh-CN"/>
        </w:rPr>
        <w:t xml:space="preserve">的首席执行官Jorge </w:t>
      </w:r>
      <w:proofErr w:type="spellStart"/>
      <w:r w:rsidR="002859CD" w:rsidRPr="00A6749D">
        <w:rPr>
          <w:rStyle w:val="jlqj4b"/>
          <w:rFonts w:ascii="微软雅黑" w:eastAsia="微软雅黑" w:hAnsi="微软雅黑"/>
          <w:i/>
          <w:sz w:val="21"/>
          <w:lang w:eastAsia="zh-CN"/>
        </w:rPr>
        <w:t>Navea</w:t>
      </w:r>
      <w:proofErr w:type="spellEnd"/>
    </w:p>
    <w:p w14:paraId="789125E9" w14:textId="66092E92" w:rsidR="00FD2315" w:rsidRPr="00FD2315" w:rsidRDefault="000F2C56" w:rsidP="002C5927">
      <w:pPr>
        <w:pStyle w:val="af4"/>
        <w:spacing w:line="360" w:lineRule="auto"/>
        <w:ind w:firstLineChars="200" w:firstLine="480"/>
        <w:rPr>
          <w:rStyle w:val="jlqj4b"/>
          <w:rFonts w:ascii="微软雅黑" w:eastAsia="微软雅黑" w:hAnsi="微软雅黑"/>
          <w:sz w:val="24"/>
          <w:szCs w:val="24"/>
          <w:lang w:eastAsia="zh-CN"/>
        </w:rPr>
      </w:pPr>
      <w:r w:rsidRPr="00FD2315">
        <w:rPr>
          <w:rStyle w:val="jlqj4b"/>
          <w:rFonts w:ascii="微软雅黑" w:eastAsia="微软雅黑" w:hAnsi="微软雅黑" w:cs="微软雅黑" w:hint="eastAsia"/>
          <w:sz w:val="24"/>
          <w:szCs w:val="24"/>
          <w:lang w:eastAsia="zh-CN"/>
        </w:rPr>
        <w:t>爱驰汽车分管海外业务的执行副总裁柯力</w:t>
      </w:r>
      <w:proofErr w:type="gramStart"/>
      <w:r w:rsidRPr="00FD2315">
        <w:rPr>
          <w:rStyle w:val="jlqj4b"/>
          <w:rFonts w:ascii="微软雅黑" w:eastAsia="微软雅黑" w:hAnsi="微软雅黑" w:cs="微软雅黑" w:hint="eastAsia"/>
          <w:sz w:val="24"/>
          <w:szCs w:val="24"/>
          <w:lang w:eastAsia="zh-CN"/>
        </w:rPr>
        <w:t>世</w:t>
      </w:r>
      <w:proofErr w:type="gramEnd"/>
      <w:r w:rsidRPr="00FD2315">
        <w:rPr>
          <w:rStyle w:val="jlqj4b"/>
          <w:rFonts w:ascii="微软雅黑" w:eastAsia="微软雅黑" w:hAnsi="微软雅黑" w:cs="微软雅黑" w:hint="eastAsia"/>
          <w:sz w:val="24"/>
          <w:szCs w:val="24"/>
          <w:lang w:eastAsia="zh-CN"/>
        </w:rPr>
        <w:t>博士</w:t>
      </w:r>
      <w:r w:rsidRPr="00FD2315">
        <w:rPr>
          <w:rStyle w:val="jlqj4b"/>
          <w:rFonts w:ascii="微软雅黑" w:eastAsia="微软雅黑" w:hAnsi="微软雅黑" w:hint="eastAsia"/>
          <w:sz w:val="24"/>
          <w:szCs w:val="24"/>
          <w:lang w:eastAsia="zh-CN"/>
        </w:rPr>
        <w:t>(Alexander Klose)</w:t>
      </w:r>
      <w:r w:rsidRPr="00FD2315">
        <w:rPr>
          <w:rStyle w:val="jlqj4b"/>
          <w:rFonts w:ascii="微软雅黑" w:eastAsia="微软雅黑" w:hAnsi="微软雅黑" w:cs="微软雅黑" w:hint="eastAsia"/>
          <w:sz w:val="24"/>
          <w:szCs w:val="24"/>
          <w:lang w:eastAsia="zh-CN"/>
        </w:rPr>
        <w:t>表示：</w:t>
      </w:r>
      <w:r w:rsidRPr="00FD2315">
        <w:rPr>
          <w:rStyle w:val="jlqj4b"/>
          <w:rFonts w:ascii="微软雅黑" w:eastAsia="微软雅黑" w:hAnsi="微软雅黑" w:cs="Calibri"/>
          <w:sz w:val="24"/>
          <w:szCs w:val="24"/>
          <w:lang w:eastAsia="zh-CN"/>
        </w:rPr>
        <w:t>“</w:t>
      </w:r>
      <w:r w:rsidRPr="00FD2315">
        <w:rPr>
          <w:rStyle w:val="jlqj4b"/>
          <w:rFonts w:ascii="微软雅黑" w:eastAsia="微软雅黑" w:hAnsi="微软雅黑" w:cs="微软雅黑" w:hint="eastAsia"/>
          <w:sz w:val="24"/>
          <w:szCs w:val="24"/>
          <w:lang w:eastAsia="zh-CN"/>
        </w:rPr>
        <w:t>我们很高兴将西班牙和葡萄牙添加到我们的市场列表中，因为爱驰在欧洲的快速成长，我们选择了与同样在欧洲处于</w:t>
      </w:r>
      <w:r w:rsidR="00A54B4F">
        <w:rPr>
          <w:rStyle w:val="jlqj4b"/>
          <w:rFonts w:ascii="微软雅黑" w:eastAsia="微软雅黑" w:hAnsi="微软雅黑" w:cs="微软雅黑" w:hint="eastAsia"/>
          <w:sz w:val="24"/>
          <w:szCs w:val="24"/>
          <w:lang w:eastAsia="zh-CN"/>
        </w:rPr>
        <w:t>市场</w:t>
      </w:r>
      <w:r w:rsidRPr="00FD2315">
        <w:rPr>
          <w:rStyle w:val="jlqj4b"/>
          <w:rFonts w:ascii="微软雅黑" w:eastAsia="微软雅黑" w:hAnsi="微软雅黑" w:cs="微软雅黑" w:hint="eastAsia"/>
          <w:sz w:val="24"/>
          <w:szCs w:val="24"/>
          <w:lang w:eastAsia="zh-CN"/>
        </w:rPr>
        <w:t>领先地位的分销商</w:t>
      </w:r>
      <w:proofErr w:type="spellStart"/>
      <w:r>
        <w:rPr>
          <w:rStyle w:val="jlqj4b"/>
          <w:rFonts w:ascii="微软雅黑" w:eastAsia="微软雅黑" w:hAnsi="微软雅黑"/>
          <w:sz w:val="24"/>
          <w:szCs w:val="24"/>
          <w:lang w:eastAsia="zh-CN"/>
        </w:rPr>
        <w:t>A</w:t>
      </w:r>
      <w:r w:rsidRPr="00FD2315">
        <w:rPr>
          <w:rStyle w:val="jlqj4b"/>
          <w:rFonts w:ascii="微软雅黑" w:eastAsia="微软雅黑" w:hAnsi="微软雅黑" w:hint="eastAsia"/>
          <w:sz w:val="24"/>
          <w:szCs w:val="24"/>
          <w:lang w:eastAsia="zh-CN"/>
        </w:rPr>
        <w:t>stara</w:t>
      </w:r>
      <w:proofErr w:type="spellEnd"/>
      <w:r w:rsidRPr="00FD2315">
        <w:rPr>
          <w:rStyle w:val="jlqj4b"/>
          <w:rFonts w:ascii="微软雅黑" w:eastAsia="微软雅黑" w:hAnsi="微软雅黑" w:cs="微软雅黑" w:hint="eastAsia"/>
          <w:sz w:val="24"/>
          <w:szCs w:val="24"/>
          <w:lang w:eastAsia="zh-CN"/>
        </w:rPr>
        <w:t>合作。通过与每个市场中具有前瞻性的合作伙伴携手</w:t>
      </w:r>
      <w:r w:rsidR="00E30F45">
        <w:rPr>
          <w:rStyle w:val="jlqj4b"/>
          <w:rFonts w:ascii="微软雅黑" w:eastAsia="微软雅黑" w:hAnsi="微软雅黑" w:cs="微软雅黑" w:hint="eastAsia"/>
          <w:sz w:val="24"/>
          <w:szCs w:val="24"/>
          <w:lang w:eastAsia="zh-CN"/>
        </w:rPr>
        <w:t>，我们正在欧洲建立相当强大的影响力。我们完全有能力为不断增长的用</w:t>
      </w:r>
      <w:r w:rsidRPr="00FD2315">
        <w:rPr>
          <w:rStyle w:val="jlqj4b"/>
          <w:rFonts w:ascii="微软雅黑" w:eastAsia="微软雅黑" w:hAnsi="微软雅黑" w:cs="微软雅黑" w:hint="eastAsia"/>
          <w:sz w:val="24"/>
          <w:szCs w:val="24"/>
          <w:lang w:eastAsia="zh-CN"/>
        </w:rPr>
        <w:t>户群带来经济实惠</w:t>
      </w:r>
      <w:r w:rsidRPr="00FD2315">
        <w:rPr>
          <w:rStyle w:val="jlqj4b"/>
          <w:rFonts w:ascii="微软雅黑" w:eastAsia="微软雅黑" w:hAnsi="微软雅黑" w:cs="微软雅黑" w:hint="eastAsia"/>
          <w:sz w:val="24"/>
          <w:szCs w:val="24"/>
          <w:lang w:eastAsia="zh-CN"/>
        </w:rPr>
        <w:lastRenderedPageBreak/>
        <w:t>且高质量的绿色交通工具。爱驰</w:t>
      </w:r>
      <w:r>
        <w:rPr>
          <w:rStyle w:val="jlqj4b"/>
          <w:rFonts w:ascii="微软雅黑" w:eastAsia="微软雅黑" w:hAnsi="微软雅黑" w:cs="微软雅黑" w:hint="eastAsia"/>
          <w:sz w:val="24"/>
          <w:szCs w:val="24"/>
          <w:lang w:eastAsia="zh-CN"/>
        </w:rPr>
        <w:t>也</w:t>
      </w:r>
      <w:r w:rsidRPr="00FD2315">
        <w:rPr>
          <w:rStyle w:val="jlqj4b"/>
          <w:rFonts w:ascii="微软雅黑" w:eastAsia="微软雅黑" w:hAnsi="微软雅黑" w:cs="微软雅黑" w:hint="eastAsia"/>
          <w:sz w:val="24"/>
          <w:szCs w:val="24"/>
          <w:lang w:eastAsia="zh-CN"/>
        </w:rPr>
        <w:t>将抓住机会</w:t>
      </w:r>
      <w:r>
        <w:rPr>
          <w:rStyle w:val="jlqj4b"/>
          <w:rFonts w:ascii="微软雅黑" w:eastAsia="微软雅黑" w:hAnsi="微软雅黑" w:cs="微软雅黑" w:hint="eastAsia"/>
          <w:sz w:val="24"/>
          <w:szCs w:val="24"/>
          <w:lang w:eastAsia="zh-CN"/>
        </w:rPr>
        <w:t>利用</w:t>
      </w:r>
      <w:r>
        <w:rPr>
          <w:rStyle w:val="jlqj4b"/>
          <w:rFonts w:ascii="微软雅黑" w:eastAsia="微软雅黑" w:hAnsi="微软雅黑" w:cs="微软雅黑"/>
          <w:sz w:val="24"/>
          <w:szCs w:val="24"/>
          <w:lang w:eastAsia="zh-CN"/>
        </w:rPr>
        <w:t>先发优势</w:t>
      </w:r>
      <w:r w:rsidRPr="00FD2315">
        <w:rPr>
          <w:rStyle w:val="jlqj4b"/>
          <w:rFonts w:ascii="微软雅黑" w:eastAsia="微软雅黑" w:hAnsi="微软雅黑" w:cs="微软雅黑" w:hint="eastAsia"/>
          <w:sz w:val="24"/>
          <w:szCs w:val="24"/>
          <w:lang w:eastAsia="zh-CN"/>
        </w:rPr>
        <w:t>进一步</w:t>
      </w:r>
      <w:r>
        <w:rPr>
          <w:rStyle w:val="jlqj4b"/>
          <w:rFonts w:ascii="微软雅黑" w:eastAsia="微软雅黑" w:hAnsi="微软雅黑" w:cs="微软雅黑" w:hint="eastAsia"/>
          <w:sz w:val="24"/>
          <w:szCs w:val="24"/>
          <w:lang w:eastAsia="zh-CN"/>
        </w:rPr>
        <w:t>壮大</w:t>
      </w:r>
      <w:r w:rsidRPr="00FD2315">
        <w:rPr>
          <w:rStyle w:val="jlqj4b"/>
          <w:rFonts w:ascii="微软雅黑" w:eastAsia="微软雅黑" w:hAnsi="微软雅黑" w:cs="微软雅黑" w:hint="eastAsia"/>
          <w:sz w:val="24"/>
          <w:szCs w:val="24"/>
          <w:lang w:eastAsia="zh-CN"/>
        </w:rPr>
        <w:t>，不仅将业务扩张至更多国家，更要推陈出新。爱驰汽车从明年的纯电动</w:t>
      </w:r>
      <w:r w:rsidRPr="00FD2315">
        <w:rPr>
          <w:rStyle w:val="jlqj4b"/>
          <w:rFonts w:ascii="微软雅黑" w:eastAsia="微软雅黑" w:hAnsi="微软雅黑" w:cs="微软雅黑"/>
          <w:sz w:val="24"/>
          <w:szCs w:val="24"/>
          <w:lang w:eastAsia="zh-CN"/>
        </w:rPr>
        <w:t>智能</w:t>
      </w:r>
      <w:r w:rsidRPr="00FD2315">
        <w:rPr>
          <w:rStyle w:val="jlqj4b"/>
          <w:rFonts w:ascii="微软雅黑" w:eastAsia="微软雅黑" w:hAnsi="微软雅黑" w:hint="eastAsia"/>
          <w:sz w:val="24"/>
          <w:szCs w:val="24"/>
          <w:lang w:eastAsia="zh-CN"/>
        </w:rPr>
        <w:t>轿跑S</w:t>
      </w:r>
      <w:r w:rsidRPr="00FD2315">
        <w:rPr>
          <w:rStyle w:val="jlqj4b"/>
          <w:rFonts w:ascii="微软雅黑" w:eastAsia="微软雅黑" w:hAnsi="微软雅黑"/>
          <w:sz w:val="24"/>
          <w:szCs w:val="24"/>
          <w:lang w:eastAsia="zh-CN"/>
        </w:rPr>
        <w:t>UV</w:t>
      </w:r>
      <w:r w:rsidRPr="00FD2315">
        <w:rPr>
          <w:rStyle w:val="jlqj4b"/>
          <w:rFonts w:ascii="微软雅黑" w:eastAsia="微软雅黑" w:hAnsi="微软雅黑" w:hint="eastAsia"/>
          <w:sz w:val="24"/>
          <w:szCs w:val="24"/>
          <w:lang w:eastAsia="zh-CN"/>
        </w:rPr>
        <w:t>爱驰U6</w:t>
      </w:r>
      <w:r w:rsidRPr="00FD2315">
        <w:rPr>
          <w:rStyle w:val="jlqj4b"/>
          <w:rFonts w:ascii="微软雅黑" w:eastAsia="微软雅黑" w:hAnsi="微软雅黑" w:cs="微软雅黑" w:hint="eastAsia"/>
          <w:sz w:val="24"/>
          <w:szCs w:val="24"/>
          <w:lang w:eastAsia="zh-CN"/>
        </w:rPr>
        <w:t>开始，将每年推出一款新车型。</w:t>
      </w:r>
      <w:r w:rsidRPr="00FD2315">
        <w:rPr>
          <w:rStyle w:val="jlqj4b"/>
          <w:rFonts w:ascii="微软雅黑" w:eastAsia="微软雅黑" w:hAnsi="微软雅黑" w:hint="eastAsia"/>
          <w:sz w:val="24"/>
          <w:szCs w:val="24"/>
          <w:lang w:eastAsia="zh-CN"/>
        </w:rPr>
        <w:t>”</w:t>
      </w:r>
    </w:p>
    <w:p w14:paraId="73685B18" w14:textId="6F3883DA" w:rsidR="00FD2315" w:rsidRDefault="006B5695" w:rsidP="00FD2315">
      <w:pPr>
        <w:pStyle w:val="af4"/>
        <w:spacing w:line="360" w:lineRule="auto"/>
        <w:ind w:firstLineChars="200" w:firstLine="480"/>
        <w:rPr>
          <w:rStyle w:val="jlqj4b"/>
          <w:rFonts w:ascii="微软雅黑" w:eastAsia="微软雅黑" w:hAnsi="微软雅黑"/>
          <w:sz w:val="24"/>
          <w:szCs w:val="24"/>
          <w:lang w:eastAsia="zh-CN"/>
        </w:rPr>
      </w:pPr>
      <w:proofErr w:type="spellStart"/>
      <w:r w:rsidRPr="00D46870">
        <w:rPr>
          <w:rStyle w:val="jlqj4b"/>
          <w:rFonts w:ascii="微软雅黑" w:eastAsia="微软雅黑" w:hAnsi="微软雅黑"/>
          <w:sz w:val="24"/>
          <w:szCs w:val="24"/>
          <w:lang w:eastAsia="zh-CN"/>
        </w:rPr>
        <w:t>Astara</w:t>
      </w:r>
      <w:proofErr w:type="spellEnd"/>
      <w:r w:rsidRPr="00D46870">
        <w:rPr>
          <w:rStyle w:val="jlqj4b"/>
          <w:rFonts w:ascii="微软雅黑" w:eastAsia="微软雅黑" w:hAnsi="微软雅黑"/>
          <w:sz w:val="24"/>
          <w:szCs w:val="24"/>
          <w:lang w:eastAsia="zh-CN"/>
        </w:rPr>
        <w:t>是一家全球性公司，业务遍布14个国家和地区，通过数字渠道提供多元化的出行产品和服务，包括了销售、租赁、B2B和B2C形式。</w:t>
      </w:r>
      <w:proofErr w:type="spellStart"/>
      <w:r w:rsidRPr="006B5695">
        <w:rPr>
          <w:rStyle w:val="jlqj4b"/>
          <w:rFonts w:ascii="微软雅黑" w:eastAsia="微软雅黑" w:hAnsi="微软雅黑"/>
          <w:sz w:val="24"/>
          <w:szCs w:val="24"/>
          <w:lang w:eastAsia="zh-CN"/>
        </w:rPr>
        <w:t>Astara</w:t>
      </w:r>
      <w:proofErr w:type="spellEnd"/>
      <w:r w:rsidR="002C5927">
        <w:rPr>
          <w:rStyle w:val="jlqj4b"/>
          <w:rFonts w:ascii="微软雅黑" w:eastAsia="微软雅黑" w:hAnsi="微软雅黑" w:hint="eastAsia"/>
          <w:sz w:val="24"/>
          <w:szCs w:val="24"/>
          <w:lang w:eastAsia="zh-CN"/>
        </w:rPr>
        <w:t>的</w:t>
      </w:r>
      <w:r w:rsidRPr="006B5695">
        <w:rPr>
          <w:rStyle w:val="jlqj4b"/>
          <w:rFonts w:ascii="微软雅黑" w:eastAsia="微软雅黑" w:hAnsi="微软雅黑"/>
          <w:sz w:val="24"/>
          <w:szCs w:val="24"/>
          <w:lang w:eastAsia="zh-CN"/>
        </w:rPr>
        <w:t xml:space="preserve">首席执行官Jorge </w:t>
      </w:r>
      <w:proofErr w:type="spellStart"/>
      <w:r w:rsidRPr="006B5695">
        <w:rPr>
          <w:rStyle w:val="jlqj4b"/>
          <w:rFonts w:ascii="微软雅黑" w:eastAsia="微软雅黑" w:hAnsi="微软雅黑"/>
          <w:sz w:val="24"/>
          <w:szCs w:val="24"/>
          <w:lang w:eastAsia="zh-CN"/>
        </w:rPr>
        <w:t>Navea</w:t>
      </w:r>
      <w:proofErr w:type="spellEnd"/>
      <w:r w:rsidR="00FD2315" w:rsidRPr="00FD2315">
        <w:rPr>
          <w:rStyle w:val="jlqj4b"/>
          <w:rFonts w:ascii="微软雅黑" w:eastAsia="微软雅黑" w:hAnsi="微软雅黑" w:hint="eastAsia"/>
          <w:sz w:val="24"/>
          <w:szCs w:val="24"/>
          <w:lang w:eastAsia="zh-CN"/>
        </w:rPr>
        <w:t>表示：“高品质创新</w:t>
      </w:r>
      <w:r>
        <w:rPr>
          <w:rStyle w:val="jlqj4b"/>
          <w:rFonts w:ascii="微软雅黑" w:eastAsia="微软雅黑" w:hAnsi="微软雅黑" w:hint="eastAsia"/>
          <w:sz w:val="24"/>
          <w:szCs w:val="24"/>
          <w:lang w:eastAsia="zh-CN"/>
        </w:rPr>
        <w:t>纯</w:t>
      </w:r>
      <w:r w:rsidR="00FD2315" w:rsidRPr="00FD2315">
        <w:rPr>
          <w:rStyle w:val="jlqj4b"/>
          <w:rFonts w:ascii="微软雅黑" w:eastAsia="微软雅黑" w:hAnsi="微软雅黑" w:hint="eastAsia"/>
          <w:sz w:val="24"/>
          <w:szCs w:val="24"/>
          <w:lang w:eastAsia="zh-CN"/>
        </w:rPr>
        <w:t>电动SUV在西班牙和葡萄牙的</w:t>
      </w:r>
      <w:r>
        <w:rPr>
          <w:rStyle w:val="jlqj4b"/>
          <w:rFonts w:ascii="微软雅黑" w:eastAsia="微软雅黑" w:hAnsi="微软雅黑" w:hint="eastAsia"/>
          <w:sz w:val="24"/>
          <w:szCs w:val="24"/>
          <w:lang w:eastAsia="zh-CN"/>
        </w:rPr>
        <w:t>市场</w:t>
      </w:r>
      <w:r w:rsidR="00FD2315" w:rsidRPr="00FD2315">
        <w:rPr>
          <w:rStyle w:val="jlqj4b"/>
          <w:rFonts w:ascii="微软雅黑" w:eastAsia="微软雅黑" w:hAnsi="微软雅黑" w:hint="eastAsia"/>
          <w:sz w:val="24"/>
          <w:szCs w:val="24"/>
          <w:lang w:eastAsia="zh-CN"/>
        </w:rPr>
        <w:t>潜力很大，爱驰U</w:t>
      </w:r>
      <w:r w:rsidR="00FD2315" w:rsidRPr="00FD2315">
        <w:rPr>
          <w:rStyle w:val="jlqj4b"/>
          <w:rFonts w:ascii="微软雅黑" w:eastAsia="微软雅黑" w:hAnsi="微软雅黑"/>
          <w:sz w:val="24"/>
          <w:szCs w:val="24"/>
          <w:lang w:eastAsia="zh-CN"/>
        </w:rPr>
        <w:t>5</w:t>
      </w:r>
      <w:r w:rsidR="00FD2315" w:rsidRPr="00FD2315">
        <w:rPr>
          <w:rStyle w:val="jlqj4b"/>
          <w:rFonts w:ascii="微软雅黑" w:eastAsia="微软雅黑" w:hAnsi="微软雅黑" w:hint="eastAsia"/>
          <w:sz w:val="24"/>
          <w:szCs w:val="24"/>
          <w:lang w:eastAsia="zh-CN"/>
        </w:rPr>
        <w:t>非常有竞争力。我们很高兴将爱驰汽车纳入到我们销售的品牌中，现在正是向广大消费者介绍爱驰汽车的好时机。</w:t>
      </w:r>
      <w:r w:rsidRPr="006B5695">
        <w:rPr>
          <w:rStyle w:val="jlqj4b"/>
          <w:rFonts w:ascii="微软雅黑" w:eastAsia="微软雅黑" w:hAnsi="微软雅黑" w:hint="eastAsia"/>
          <w:sz w:val="24"/>
          <w:szCs w:val="24"/>
          <w:lang w:eastAsia="zh-CN"/>
        </w:rPr>
        <w:t>凭借我们在数字化转型和全新的出行生态系统方面的丰富经验，我们将全力推动品牌的长期增长</w:t>
      </w:r>
      <w:r>
        <w:rPr>
          <w:rStyle w:val="jlqj4b"/>
          <w:rFonts w:ascii="微软雅黑" w:eastAsia="微软雅黑" w:hAnsi="微软雅黑" w:hint="eastAsia"/>
          <w:sz w:val="24"/>
          <w:szCs w:val="24"/>
          <w:lang w:eastAsia="zh-CN"/>
        </w:rPr>
        <w:t>。</w:t>
      </w:r>
      <w:r w:rsidR="00FD2315" w:rsidRPr="00FD2315">
        <w:rPr>
          <w:rStyle w:val="jlqj4b"/>
          <w:rFonts w:ascii="微软雅黑" w:eastAsia="微软雅黑" w:hAnsi="微软雅黑" w:hint="eastAsia"/>
          <w:sz w:val="24"/>
          <w:szCs w:val="24"/>
          <w:lang w:eastAsia="zh-CN"/>
        </w:rPr>
        <w:t>”</w:t>
      </w:r>
      <w:r w:rsidRPr="00FD2315">
        <w:rPr>
          <w:rStyle w:val="jlqj4b"/>
          <w:rFonts w:ascii="微软雅黑" w:eastAsia="微软雅黑" w:hAnsi="微软雅黑"/>
          <w:sz w:val="24"/>
          <w:szCs w:val="24"/>
          <w:lang w:eastAsia="zh-CN"/>
        </w:rPr>
        <w:t xml:space="preserve"> </w:t>
      </w:r>
    </w:p>
    <w:p w14:paraId="3899E92F" w14:textId="113704F9" w:rsidR="00A6749D" w:rsidRDefault="00A6749D" w:rsidP="00A6749D">
      <w:pPr>
        <w:pStyle w:val="af4"/>
        <w:spacing w:line="360" w:lineRule="auto"/>
        <w:jc w:val="center"/>
        <w:rPr>
          <w:rStyle w:val="jlqj4b"/>
          <w:rFonts w:ascii="微软雅黑" w:eastAsia="微软雅黑" w:hAnsi="微软雅黑"/>
          <w:sz w:val="24"/>
          <w:szCs w:val="24"/>
          <w:lang w:eastAsia="zh-CN"/>
        </w:rPr>
      </w:pPr>
      <w:r>
        <w:rPr>
          <w:rStyle w:val="jlqj4b"/>
          <w:rFonts w:ascii="微软雅黑" w:eastAsia="微软雅黑" w:hAnsi="微软雅黑"/>
          <w:noProof/>
          <w:sz w:val="24"/>
          <w:szCs w:val="24"/>
          <w:lang w:val="en-US" w:eastAsia="zh-CN"/>
        </w:rPr>
        <w:drawing>
          <wp:inline distT="0" distB="0" distL="0" distR="0" wp14:anchorId="49A7C1CD" wp14:editId="1093A408">
            <wp:extent cx="6048348" cy="4030404"/>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3242" cy="4033666"/>
                    </a:xfrm>
                    <a:prstGeom prst="rect">
                      <a:avLst/>
                    </a:prstGeom>
                    <a:noFill/>
                  </pic:spPr>
                </pic:pic>
              </a:graphicData>
            </a:graphic>
          </wp:inline>
        </w:drawing>
      </w:r>
    </w:p>
    <w:p w14:paraId="06C67E61" w14:textId="275EA203" w:rsidR="00A6749D" w:rsidRPr="00A6749D" w:rsidRDefault="00A6749D" w:rsidP="00A6749D">
      <w:pPr>
        <w:pStyle w:val="af4"/>
        <w:spacing w:line="360" w:lineRule="auto"/>
        <w:jc w:val="center"/>
        <w:rPr>
          <w:rStyle w:val="jlqj4b"/>
          <w:rFonts w:ascii="微软雅黑" w:eastAsia="微软雅黑" w:hAnsi="微软雅黑"/>
          <w:i/>
          <w:sz w:val="24"/>
          <w:szCs w:val="24"/>
          <w:lang w:eastAsia="zh-CN"/>
        </w:rPr>
      </w:pPr>
      <w:r w:rsidRPr="00A6749D">
        <w:rPr>
          <w:rStyle w:val="jlqj4b"/>
          <w:rFonts w:ascii="微软雅黑" w:eastAsia="微软雅黑" w:hAnsi="微软雅黑" w:hint="eastAsia"/>
          <w:i/>
          <w:sz w:val="24"/>
          <w:szCs w:val="24"/>
          <w:lang w:eastAsia="zh-CN"/>
        </w:rPr>
        <w:t>旗下第二款车型纯电动智能轿跑</w:t>
      </w:r>
      <w:r w:rsidRPr="00A6749D">
        <w:rPr>
          <w:rStyle w:val="jlqj4b"/>
          <w:rFonts w:ascii="微软雅黑" w:eastAsia="微软雅黑" w:hAnsi="微软雅黑"/>
          <w:i/>
          <w:sz w:val="24"/>
          <w:szCs w:val="24"/>
          <w:lang w:eastAsia="zh-CN"/>
        </w:rPr>
        <w:t>SUV爱驰U6</w:t>
      </w:r>
    </w:p>
    <w:p w14:paraId="561DE9F1" w14:textId="716F34C8" w:rsidR="00FD2315" w:rsidRPr="001C0742" w:rsidRDefault="004D2CBF" w:rsidP="001C0742">
      <w:pPr>
        <w:pStyle w:val="af4"/>
        <w:spacing w:line="360" w:lineRule="auto"/>
        <w:ind w:firstLineChars="200" w:firstLine="480"/>
        <w:rPr>
          <w:rFonts w:ascii="微软雅黑" w:eastAsia="微软雅黑" w:hAnsi="微软雅黑" w:cs="微软雅黑" w:hint="eastAsia"/>
          <w:sz w:val="24"/>
          <w:szCs w:val="24"/>
          <w:lang w:eastAsia="zh-CN"/>
        </w:rPr>
      </w:pPr>
      <w:r>
        <w:rPr>
          <w:rStyle w:val="jlqj4b"/>
          <w:rFonts w:ascii="微软雅黑" w:eastAsia="微软雅黑" w:hAnsi="微软雅黑" w:cs="微软雅黑" w:hint="eastAsia"/>
          <w:sz w:val="24"/>
          <w:szCs w:val="24"/>
          <w:lang w:eastAsia="zh-CN"/>
        </w:rPr>
        <w:lastRenderedPageBreak/>
        <w:t>与爱驰U5</w:t>
      </w:r>
      <w:r w:rsidR="00FD2315" w:rsidRPr="00FD2315">
        <w:rPr>
          <w:rStyle w:val="jlqj4b"/>
          <w:rFonts w:ascii="微软雅黑" w:eastAsia="微软雅黑" w:hAnsi="微软雅黑" w:cs="微软雅黑" w:hint="eastAsia"/>
          <w:sz w:val="24"/>
          <w:szCs w:val="24"/>
          <w:lang w:eastAsia="zh-CN"/>
        </w:rPr>
        <w:t>同</w:t>
      </w:r>
      <w:r w:rsidR="00F154C9">
        <w:rPr>
          <w:rStyle w:val="jlqj4b"/>
          <w:rFonts w:ascii="微软雅黑" w:eastAsia="微软雅黑" w:hAnsi="微软雅黑" w:cs="微软雅黑" w:hint="eastAsia"/>
          <w:sz w:val="24"/>
          <w:szCs w:val="24"/>
          <w:lang w:eastAsia="zh-CN"/>
        </w:rPr>
        <w:t>作</w:t>
      </w:r>
      <w:r w:rsidR="00FD2315" w:rsidRPr="00FD2315">
        <w:rPr>
          <w:rStyle w:val="jlqj4b"/>
          <w:rFonts w:ascii="微软雅黑" w:eastAsia="微软雅黑" w:hAnsi="微软雅黑" w:cs="微软雅黑"/>
          <w:sz w:val="24"/>
          <w:szCs w:val="24"/>
          <w:lang w:eastAsia="zh-CN"/>
        </w:rPr>
        <w:t>为</w:t>
      </w:r>
      <w:r w:rsidR="00FD2315" w:rsidRPr="00FD2315">
        <w:rPr>
          <w:rStyle w:val="jlqj4b"/>
          <w:rFonts w:ascii="微软雅黑" w:eastAsia="微软雅黑" w:hAnsi="微软雅黑" w:cs="微软雅黑" w:hint="eastAsia"/>
          <w:sz w:val="24"/>
          <w:szCs w:val="24"/>
          <w:lang w:eastAsia="zh-CN"/>
        </w:rPr>
        <w:t>U系</w:t>
      </w:r>
      <w:r w:rsidR="00FD2315" w:rsidRPr="00FD2315">
        <w:rPr>
          <w:rStyle w:val="jlqj4b"/>
          <w:rFonts w:ascii="微软雅黑" w:eastAsia="微软雅黑" w:hAnsi="微软雅黑" w:cs="微软雅黑"/>
          <w:sz w:val="24"/>
          <w:szCs w:val="24"/>
          <w:lang w:eastAsia="zh-CN"/>
        </w:rPr>
        <w:t>家族</w:t>
      </w:r>
      <w:r w:rsidR="00FD2315" w:rsidRPr="00FD2315">
        <w:rPr>
          <w:rStyle w:val="jlqj4b"/>
          <w:rFonts w:ascii="微软雅黑" w:eastAsia="微软雅黑" w:hAnsi="微软雅黑" w:cs="微软雅黑" w:hint="eastAsia"/>
          <w:sz w:val="24"/>
          <w:szCs w:val="24"/>
          <w:lang w:eastAsia="zh-CN"/>
        </w:rPr>
        <w:t>产品</w:t>
      </w:r>
      <w:r w:rsidR="00FD2315" w:rsidRPr="00FD2315">
        <w:rPr>
          <w:rStyle w:val="jlqj4b"/>
          <w:rFonts w:ascii="微软雅黑" w:eastAsia="微软雅黑" w:hAnsi="微软雅黑" w:cs="微软雅黑"/>
          <w:sz w:val="24"/>
          <w:szCs w:val="24"/>
          <w:lang w:eastAsia="zh-CN"/>
        </w:rPr>
        <w:t>，</w:t>
      </w:r>
      <w:r w:rsidRPr="00FD2315">
        <w:rPr>
          <w:rStyle w:val="jlqj4b"/>
          <w:rFonts w:ascii="微软雅黑" w:eastAsia="微软雅黑" w:hAnsi="微软雅黑" w:cs="微软雅黑" w:hint="eastAsia"/>
          <w:sz w:val="24"/>
          <w:szCs w:val="24"/>
          <w:lang w:eastAsia="zh-CN"/>
        </w:rPr>
        <w:t>旗下第二款车型纯电动智能轿跑</w:t>
      </w:r>
      <w:r w:rsidRPr="00FD2315">
        <w:rPr>
          <w:rStyle w:val="jlqj4b"/>
          <w:rFonts w:ascii="微软雅黑" w:eastAsia="微软雅黑" w:hAnsi="微软雅黑" w:hint="eastAsia"/>
          <w:sz w:val="24"/>
          <w:szCs w:val="24"/>
          <w:lang w:eastAsia="zh-CN"/>
        </w:rPr>
        <w:t>SUV</w:t>
      </w:r>
      <w:r w:rsidRPr="00FD2315">
        <w:rPr>
          <w:rStyle w:val="jlqj4b"/>
          <w:rFonts w:ascii="微软雅黑" w:eastAsia="微软雅黑" w:hAnsi="微软雅黑" w:cs="微软雅黑" w:hint="eastAsia"/>
          <w:sz w:val="24"/>
          <w:szCs w:val="24"/>
          <w:lang w:eastAsia="zh-CN"/>
        </w:rPr>
        <w:t>爱驰</w:t>
      </w:r>
      <w:r w:rsidRPr="00FD2315">
        <w:rPr>
          <w:rStyle w:val="jlqj4b"/>
          <w:rFonts w:ascii="微软雅黑" w:eastAsia="微软雅黑" w:hAnsi="微软雅黑" w:hint="eastAsia"/>
          <w:sz w:val="24"/>
          <w:szCs w:val="24"/>
          <w:lang w:eastAsia="zh-CN"/>
        </w:rPr>
        <w:t>U6</w:t>
      </w:r>
      <w:r w:rsidR="00735660">
        <w:rPr>
          <w:rStyle w:val="jlqj4b"/>
          <w:rFonts w:ascii="微软雅黑" w:eastAsia="微软雅黑" w:hAnsi="微软雅黑" w:cs="微软雅黑" w:hint="eastAsia"/>
          <w:sz w:val="24"/>
          <w:szCs w:val="24"/>
          <w:lang w:eastAsia="zh-CN"/>
        </w:rPr>
        <w:t>紧跟U5的</w:t>
      </w:r>
      <w:r w:rsidR="00735660">
        <w:rPr>
          <w:rStyle w:val="jlqj4b"/>
          <w:rFonts w:ascii="微软雅黑" w:eastAsia="微软雅黑" w:hAnsi="微软雅黑" w:cs="微软雅黑"/>
          <w:sz w:val="24"/>
          <w:szCs w:val="24"/>
          <w:lang w:eastAsia="zh-CN"/>
        </w:rPr>
        <w:t>步伐，</w:t>
      </w:r>
      <w:r w:rsidR="00EC2C78">
        <w:rPr>
          <w:rStyle w:val="jlqj4b"/>
          <w:rFonts w:ascii="微软雅黑" w:eastAsia="微软雅黑" w:hAnsi="微软雅黑" w:cs="微软雅黑" w:hint="eastAsia"/>
          <w:sz w:val="24"/>
          <w:szCs w:val="24"/>
          <w:lang w:eastAsia="zh-CN"/>
        </w:rPr>
        <w:t>计划</w:t>
      </w:r>
      <w:r w:rsidR="00EC2C78">
        <w:rPr>
          <w:rStyle w:val="jlqj4b"/>
          <w:rFonts w:ascii="微软雅黑" w:eastAsia="微软雅黑" w:hAnsi="微软雅黑" w:cs="微软雅黑"/>
          <w:sz w:val="24"/>
          <w:szCs w:val="24"/>
          <w:lang w:eastAsia="zh-CN"/>
        </w:rPr>
        <w:t>将</w:t>
      </w:r>
      <w:r w:rsidRPr="00FD2315">
        <w:rPr>
          <w:rStyle w:val="jlqj4b"/>
          <w:rFonts w:ascii="微软雅黑" w:eastAsia="微软雅黑" w:hAnsi="微软雅黑" w:cs="微软雅黑" w:hint="eastAsia"/>
          <w:sz w:val="24"/>
          <w:szCs w:val="24"/>
          <w:lang w:eastAsia="zh-CN"/>
        </w:rPr>
        <w:t>于</w:t>
      </w:r>
      <w:r w:rsidRPr="00FD2315">
        <w:rPr>
          <w:rStyle w:val="jlqj4b"/>
          <w:rFonts w:ascii="微软雅黑" w:eastAsia="微软雅黑" w:hAnsi="微软雅黑" w:hint="eastAsia"/>
          <w:sz w:val="24"/>
          <w:szCs w:val="24"/>
          <w:lang w:eastAsia="zh-CN"/>
        </w:rPr>
        <w:t>2022</w:t>
      </w:r>
      <w:r w:rsidRPr="00FD2315">
        <w:rPr>
          <w:rStyle w:val="jlqj4b"/>
          <w:rFonts w:ascii="微软雅黑" w:eastAsia="微软雅黑" w:hAnsi="微软雅黑" w:cs="微软雅黑" w:hint="eastAsia"/>
          <w:sz w:val="24"/>
          <w:szCs w:val="24"/>
          <w:lang w:eastAsia="zh-CN"/>
        </w:rPr>
        <w:t>年在欧洲重磅上市，</w:t>
      </w:r>
      <w:r w:rsidR="00987556" w:rsidRPr="00987556">
        <w:rPr>
          <w:rStyle w:val="jlqj4b"/>
          <w:rFonts w:ascii="微软雅黑" w:eastAsia="微软雅黑" w:hAnsi="微软雅黑" w:cs="微软雅黑" w:hint="eastAsia"/>
          <w:sz w:val="24"/>
          <w:szCs w:val="24"/>
          <w:lang w:eastAsia="zh-CN"/>
        </w:rPr>
        <w:t>两款纯电动车型在实现零排放、超长续航和</w:t>
      </w:r>
      <w:proofErr w:type="gramStart"/>
      <w:r w:rsidR="00987556" w:rsidRPr="00987556">
        <w:rPr>
          <w:rStyle w:val="jlqj4b"/>
          <w:rFonts w:ascii="微软雅黑" w:eastAsia="微软雅黑" w:hAnsi="微软雅黑" w:cs="微软雅黑" w:hint="eastAsia"/>
          <w:sz w:val="24"/>
          <w:szCs w:val="24"/>
          <w:lang w:eastAsia="zh-CN"/>
        </w:rPr>
        <w:t>宽适驾乘方</w:t>
      </w:r>
      <w:proofErr w:type="gramEnd"/>
      <w:r w:rsidR="00987556" w:rsidRPr="00987556">
        <w:rPr>
          <w:rStyle w:val="jlqj4b"/>
          <w:rFonts w:ascii="微软雅黑" w:eastAsia="微软雅黑" w:hAnsi="微软雅黑" w:cs="微软雅黑" w:hint="eastAsia"/>
          <w:sz w:val="24"/>
          <w:szCs w:val="24"/>
          <w:lang w:eastAsia="zh-CN"/>
        </w:rPr>
        <w:t>面具有领先优势。此次进入西班牙和葡萄牙市场，爱驰汽车将为当</w:t>
      </w:r>
      <w:r w:rsidR="00987556">
        <w:rPr>
          <w:rStyle w:val="jlqj4b"/>
          <w:rFonts w:ascii="微软雅黑" w:eastAsia="微软雅黑" w:hAnsi="微软雅黑" w:cs="微软雅黑" w:hint="eastAsia"/>
          <w:sz w:val="24"/>
          <w:szCs w:val="24"/>
          <w:lang w:eastAsia="zh-CN"/>
        </w:rPr>
        <w:t>地用户带来全新的绿色智慧出行生活方式，进一步助力欧盟电动化转型</w:t>
      </w:r>
      <w:r w:rsidR="00B36442" w:rsidRPr="00B36442">
        <w:rPr>
          <w:rStyle w:val="jlqj4b"/>
          <w:rFonts w:ascii="微软雅黑" w:eastAsia="微软雅黑" w:hAnsi="微软雅黑" w:cs="微软雅黑" w:hint="eastAsia"/>
          <w:sz w:val="24"/>
          <w:szCs w:val="24"/>
          <w:lang w:eastAsia="zh-CN"/>
        </w:rPr>
        <w:t>。</w:t>
      </w:r>
      <w:r w:rsidR="00FD2315" w:rsidRPr="00FD2315">
        <w:rPr>
          <w:rStyle w:val="jlqj4b"/>
          <w:rFonts w:ascii="微软雅黑" w:eastAsia="微软雅黑" w:hAnsi="微软雅黑" w:cs="微软雅黑" w:hint="eastAsia"/>
          <w:sz w:val="24"/>
          <w:szCs w:val="24"/>
          <w:lang w:eastAsia="zh-CN"/>
        </w:rPr>
        <w:t>未来，爱</w:t>
      </w:r>
      <w:proofErr w:type="gramStart"/>
      <w:r w:rsidR="00FD2315" w:rsidRPr="00FD2315">
        <w:rPr>
          <w:rStyle w:val="jlqj4b"/>
          <w:rFonts w:ascii="微软雅黑" w:eastAsia="微软雅黑" w:hAnsi="微软雅黑" w:cs="微软雅黑" w:hint="eastAsia"/>
          <w:sz w:val="24"/>
          <w:szCs w:val="24"/>
          <w:lang w:eastAsia="zh-CN"/>
        </w:rPr>
        <w:t>驰计划</w:t>
      </w:r>
      <w:proofErr w:type="gramEnd"/>
      <w:r w:rsidR="00FD2315" w:rsidRPr="00FD2315">
        <w:rPr>
          <w:rStyle w:val="jlqj4b"/>
          <w:rFonts w:ascii="微软雅黑" w:eastAsia="微软雅黑" w:hAnsi="微软雅黑" w:cs="微软雅黑" w:hint="eastAsia"/>
          <w:sz w:val="24"/>
          <w:szCs w:val="24"/>
          <w:lang w:eastAsia="zh-CN"/>
        </w:rPr>
        <w:t>每年在欧洲发布一款新车型，通过差异化的产品组合，引领全球</w:t>
      </w:r>
      <w:r w:rsidR="00FD2315" w:rsidRPr="00FD2315">
        <w:rPr>
          <w:rStyle w:val="jlqj4b"/>
          <w:rFonts w:ascii="微软雅黑" w:eastAsia="微软雅黑" w:hAnsi="微软雅黑" w:cs="微软雅黑"/>
          <w:sz w:val="24"/>
          <w:szCs w:val="24"/>
          <w:lang w:eastAsia="zh-CN"/>
        </w:rPr>
        <w:t>绿色低碳</w:t>
      </w:r>
      <w:r w:rsidR="00FD2315" w:rsidRPr="00FD2315">
        <w:rPr>
          <w:rStyle w:val="jlqj4b"/>
          <w:rFonts w:ascii="微软雅黑" w:eastAsia="微软雅黑" w:hAnsi="微软雅黑" w:cs="微软雅黑" w:hint="eastAsia"/>
          <w:sz w:val="24"/>
          <w:szCs w:val="24"/>
          <w:lang w:eastAsia="zh-CN"/>
        </w:rPr>
        <w:t>出行</w:t>
      </w:r>
      <w:r w:rsidR="00FD2315" w:rsidRPr="00FD2315">
        <w:rPr>
          <w:rStyle w:val="jlqj4b"/>
          <w:rFonts w:ascii="微软雅黑" w:eastAsia="微软雅黑" w:hAnsi="微软雅黑" w:cs="微软雅黑"/>
          <w:sz w:val="24"/>
          <w:szCs w:val="24"/>
          <w:lang w:eastAsia="zh-CN"/>
        </w:rPr>
        <w:t>方式</w:t>
      </w:r>
      <w:r w:rsidR="00FD2315">
        <w:rPr>
          <w:rStyle w:val="jlqj4b"/>
          <w:rFonts w:ascii="微软雅黑" w:eastAsia="微软雅黑" w:hAnsi="微软雅黑" w:cs="微软雅黑" w:hint="eastAsia"/>
          <w:sz w:val="24"/>
          <w:szCs w:val="24"/>
          <w:lang w:eastAsia="zh-CN"/>
        </w:rPr>
        <w:t>，在</w:t>
      </w:r>
      <w:r w:rsidR="00FD2315">
        <w:rPr>
          <w:rStyle w:val="jlqj4b"/>
          <w:rFonts w:ascii="微软雅黑" w:eastAsia="微软雅黑" w:hAnsi="微软雅黑" w:cs="微软雅黑"/>
          <w:sz w:val="24"/>
          <w:szCs w:val="24"/>
          <w:lang w:eastAsia="zh-CN"/>
        </w:rPr>
        <w:t>世界范围内助</w:t>
      </w:r>
      <w:proofErr w:type="gramStart"/>
      <w:r w:rsidR="00FD2315">
        <w:rPr>
          <w:rStyle w:val="jlqj4b"/>
          <w:rFonts w:ascii="微软雅黑" w:eastAsia="微软雅黑" w:hAnsi="微软雅黑" w:cs="微软雅黑"/>
          <w:sz w:val="24"/>
          <w:szCs w:val="24"/>
          <w:lang w:eastAsia="zh-CN"/>
        </w:rPr>
        <w:t>力</w:t>
      </w:r>
      <w:r>
        <w:rPr>
          <w:rStyle w:val="jlqj4b"/>
          <w:rFonts w:ascii="微软雅黑" w:eastAsia="微软雅黑" w:hAnsi="微软雅黑" w:cs="微软雅黑" w:hint="eastAsia"/>
          <w:sz w:val="24"/>
          <w:szCs w:val="24"/>
          <w:lang w:eastAsia="zh-CN"/>
        </w:rPr>
        <w:t>双</w:t>
      </w:r>
      <w:r w:rsidR="00FD2315">
        <w:rPr>
          <w:rStyle w:val="jlqj4b"/>
          <w:rFonts w:ascii="微软雅黑" w:eastAsia="微软雅黑" w:hAnsi="微软雅黑" w:cs="微软雅黑" w:hint="eastAsia"/>
          <w:sz w:val="24"/>
          <w:szCs w:val="24"/>
          <w:lang w:eastAsia="zh-CN"/>
        </w:rPr>
        <w:t>碳目标</w:t>
      </w:r>
      <w:proofErr w:type="gramEnd"/>
      <w:r w:rsidR="00FD2315">
        <w:rPr>
          <w:rStyle w:val="jlqj4b"/>
          <w:rFonts w:ascii="微软雅黑" w:eastAsia="微软雅黑" w:hAnsi="微软雅黑" w:cs="微软雅黑"/>
          <w:sz w:val="24"/>
          <w:szCs w:val="24"/>
          <w:lang w:eastAsia="zh-CN"/>
        </w:rPr>
        <w:t>的落地</w:t>
      </w:r>
      <w:r w:rsidR="00FD2315" w:rsidRPr="00FD2315">
        <w:rPr>
          <w:rStyle w:val="jlqj4b"/>
          <w:rFonts w:ascii="微软雅黑" w:eastAsia="微软雅黑" w:hAnsi="微软雅黑" w:cs="微软雅黑" w:hint="eastAsia"/>
          <w:sz w:val="24"/>
          <w:szCs w:val="24"/>
          <w:lang w:eastAsia="zh-CN"/>
        </w:rPr>
        <w:t>。</w:t>
      </w:r>
      <w:bookmarkStart w:id="0" w:name="_GoBack"/>
      <w:bookmarkEnd w:id="0"/>
    </w:p>
    <w:p w14:paraId="5EDAD54B" w14:textId="77777777" w:rsidR="00FD2315" w:rsidRPr="00D93658" w:rsidRDefault="00FD2315" w:rsidP="00EC3F75">
      <w:pPr>
        <w:jc w:val="center"/>
        <w:rPr>
          <w:rFonts w:ascii="微软雅黑" w:eastAsia="微软雅黑" w:hAnsi="微软雅黑"/>
        </w:rPr>
      </w:pPr>
    </w:p>
    <w:p w14:paraId="4236710C" w14:textId="2AB5CBBF" w:rsidR="004F277C" w:rsidRPr="00D93658" w:rsidRDefault="004F277C" w:rsidP="007F0292">
      <w:pPr>
        <w:jc w:val="center"/>
        <w:rPr>
          <w:rFonts w:ascii="微软雅黑" w:eastAsia="微软雅黑" w:hAnsi="微软雅黑"/>
          <w:sz w:val="22"/>
          <w:szCs w:val="22"/>
        </w:rPr>
      </w:pPr>
      <w:r w:rsidRPr="00D93658">
        <w:rPr>
          <w:rFonts w:ascii="微软雅黑" w:eastAsia="微软雅黑" w:hAnsi="微软雅黑" w:hint="eastAsia"/>
          <w:sz w:val="22"/>
          <w:szCs w:val="22"/>
        </w:rPr>
        <w:t>——完——</w:t>
      </w:r>
    </w:p>
    <w:p w14:paraId="3D9BA317" w14:textId="77777777" w:rsidR="00073710" w:rsidRPr="00D93658" w:rsidRDefault="00073710" w:rsidP="007F0292">
      <w:pPr>
        <w:jc w:val="center"/>
        <w:rPr>
          <w:rFonts w:ascii="微软雅黑" w:eastAsia="微软雅黑" w:hAnsi="微软雅黑"/>
          <w:b/>
          <w:sz w:val="22"/>
          <w:szCs w:val="22"/>
        </w:rPr>
      </w:pPr>
      <w:r w:rsidRPr="00D93658">
        <w:rPr>
          <w:rFonts w:ascii="微软雅黑" w:eastAsia="微软雅黑" w:hAnsi="微软雅黑" w:hint="eastAsia"/>
          <w:b/>
          <w:sz w:val="22"/>
          <w:szCs w:val="22"/>
        </w:rPr>
        <w:t>关于爱驰</w:t>
      </w:r>
      <w:r w:rsidRPr="00D93658">
        <w:rPr>
          <w:rFonts w:ascii="微软雅黑" w:eastAsia="微软雅黑" w:hAnsi="微软雅黑"/>
          <w:b/>
          <w:sz w:val="22"/>
          <w:szCs w:val="22"/>
        </w:rPr>
        <w:t>汽车</w:t>
      </w:r>
    </w:p>
    <w:p w14:paraId="0073B169" w14:textId="4E6253D7" w:rsidR="00B03A7C" w:rsidRPr="00D93658" w:rsidRDefault="00B03A7C" w:rsidP="00B03A7C">
      <w:pPr>
        <w:jc w:val="both"/>
        <w:rPr>
          <w:rFonts w:ascii="微软雅黑" w:eastAsia="微软雅黑" w:hAnsi="微软雅黑"/>
          <w:sz w:val="22"/>
          <w:szCs w:val="22"/>
        </w:rPr>
      </w:pPr>
      <w:r w:rsidRPr="00D93658">
        <w:rPr>
          <w:rFonts w:ascii="微软雅黑" w:eastAsia="微软雅黑" w:hAnsi="微软雅黑" w:hint="eastAsia"/>
          <w:sz w:val="22"/>
          <w:szCs w:val="22"/>
        </w:rPr>
        <w:t>爱驰汽车创立于</w:t>
      </w:r>
      <w:r w:rsidRPr="00D93658">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w:t>
      </w:r>
      <w:r w:rsidR="00EC2C78">
        <w:rPr>
          <w:rFonts w:ascii="微软雅黑" w:eastAsia="微软雅黑" w:hAnsi="微软雅黑" w:hint="eastAsia"/>
          <w:sz w:val="22"/>
          <w:szCs w:val="22"/>
        </w:rPr>
        <w:t>行者。截至</w:t>
      </w:r>
      <w:r w:rsidRPr="00D93658">
        <w:rPr>
          <w:rFonts w:ascii="微软雅黑" w:eastAsia="微软雅黑" w:hAnsi="微软雅黑"/>
          <w:sz w:val="22"/>
          <w:szCs w:val="22"/>
        </w:rPr>
        <w:t>2021年</w:t>
      </w:r>
      <w:r w:rsidR="008D6ECD">
        <w:rPr>
          <w:rFonts w:ascii="微软雅黑" w:eastAsia="微软雅黑" w:hAnsi="微软雅黑"/>
          <w:sz w:val="22"/>
          <w:szCs w:val="22"/>
        </w:rPr>
        <w:t>11</w:t>
      </w:r>
      <w:r w:rsidR="008D6ECD">
        <w:rPr>
          <w:rFonts w:ascii="微软雅黑" w:eastAsia="微软雅黑" w:hAnsi="微软雅黑" w:hint="eastAsia"/>
          <w:sz w:val="22"/>
          <w:szCs w:val="22"/>
        </w:rPr>
        <w:t>月</w:t>
      </w:r>
      <w:r w:rsidRPr="00D93658">
        <w:rPr>
          <w:rFonts w:ascii="微软雅黑" w:eastAsia="微软雅黑" w:hAnsi="微软雅黑"/>
          <w:sz w:val="22"/>
          <w:szCs w:val="22"/>
        </w:rPr>
        <w:t>，爱驰</w:t>
      </w:r>
      <w:r w:rsidR="00E30F45">
        <w:rPr>
          <w:rFonts w:ascii="微软雅黑" w:eastAsia="微软雅黑" w:hAnsi="微软雅黑" w:hint="eastAsia"/>
          <w:sz w:val="22"/>
          <w:szCs w:val="22"/>
        </w:rPr>
        <w:t>汽车</w:t>
      </w:r>
      <w:r w:rsidRPr="00D93658">
        <w:rPr>
          <w:rFonts w:ascii="微软雅黑" w:eastAsia="微软雅黑" w:hAnsi="微软雅黑"/>
          <w:sz w:val="22"/>
          <w:szCs w:val="22"/>
        </w:rPr>
        <w:t>海外累计出口2698台，其中2021年累计出口1669台。继法国、德国、荷兰、比利时、丹麦、意大利、以色列</w:t>
      </w:r>
      <w:r w:rsidR="00E64F5F" w:rsidRPr="00D93658">
        <w:rPr>
          <w:rFonts w:ascii="微软雅黑" w:eastAsia="微软雅黑" w:hAnsi="微软雅黑" w:hint="eastAsia"/>
          <w:sz w:val="22"/>
          <w:szCs w:val="22"/>
        </w:rPr>
        <w:t>、</w:t>
      </w:r>
      <w:r w:rsidR="00E64F5F" w:rsidRPr="00D93658">
        <w:rPr>
          <w:rFonts w:ascii="微软雅黑" w:eastAsia="微软雅黑" w:hAnsi="微软雅黑"/>
          <w:sz w:val="22"/>
          <w:szCs w:val="22"/>
        </w:rPr>
        <w:t>瑞士</w:t>
      </w:r>
      <w:r w:rsidR="008D6ECD">
        <w:rPr>
          <w:rFonts w:ascii="微软雅黑" w:eastAsia="微软雅黑" w:hAnsi="微软雅黑" w:hint="eastAsia"/>
          <w:sz w:val="22"/>
          <w:szCs w:val="22"/>
        </w:rPr>
        <w:t>、</w:t>
      </w:r>
      <w:r w:rsidR="008D6ECD">
        <w:rPr>
          <w:rFonts w:ascii="微软雅黑" w:eastAsia="微软雅黑" w:hAnsi="微软雅黑"/>
          <w:sz w:val="22"/>
          <w:szCs w:val="22"/>
        </w:rPr>
        <w:t>葡萄牙、西班牙</w:t>
      </w:r>
      <w:r w:rsidRPr="00D93658">
        <w:rPr>
          <w:rFonts w:ascii="微软雅黑" w:eastAsia="微软雅黑" w:hAnsi="微软雅黑"/>
          <w:sz w:val="22"/>
          <w:szCs w:val="22"/>
        </w:rPr>
        <w:t>之后，</w:t>
      </w:r>
      <w:proofErr w:type="gramStart"/>
      <w:r w:rsidRPr="00D93658">
        <w:rPr>
          <w:rFonts w:ascii="微软雅黑" w:eastAsia="微软雅黑" w:hAnsi="微软雅黑"/>
          <w:sz w:val="22"/>
          <w:szCs w:val="22"/>
        </w:rPr>
        <w:t>爱驰还将</w:t>
      </w:r>
      <w:proofErr w:type="gramEnd"/>
      <w:r w:rsidRPr="00D93658">
        <w:rPr>
          <w:rFonts w:ascii="微软雅黑" w:eastAsia="微软雅黑" w:hAnsi="微软雅黑"/>
          <w:sz w:val="22"/>
          <w:szCs w:val="22"/>
        </w:rPr>
        <w:t>不断扩大海外市场覆盖区域，</w:t>
      </w:r>
      <w:r w:rsidR="008D6ECD">
        <w:rPr>
          <w:rFonts w:ascii="微软雅黑" w:eastAsia="微软雅黑" w:hAnsi="微软雅黑" w:hint="eastAsia"/>
          <w:sz w:val="22"/>
          <w:szCs w:val="22"/>
        </w:rPr>
        <w:t>实现欧洲</w:t>
      </w:r>
      <w:r w:rsidR="008D6ECD">
        <w:rPr>
          <w:rFonts w:ascii="微软雅黑" w:eastAsia="微软雅黑" w:hAnsi="微软雅黑"/>
          <w:sz w:val="22"/>
          <w:szCs w:val="22"/>
        </w:rPr>
        <w:t>市场的全面覆盖。</w:t>
      </w:r>
      <w:r w:rsidRPr="00D93658">
        <w:rPr>
          <w:rFonts w:ascii="微软雅黑" w:eastAsia="微软雅黑" w:hAnsi="微软雅黑"/>
          <w:sz w:val="22"/>
          <w:szCs w:val="22"/>
        </w:rPr>
        <w:t>目前爱驰汽车是第一家也是唯一一家大批量出口欧盟市场的中国造车新势力企业。</w:t>
      </w:r>
    </w:p>
    <w:p w14:paraId="3D4AF86D" w14:textId="28131E07" w:rsidR="00396185" w:rsidRPr="00D93658" w:rsidRDefault="00073710" w:rsidP="00B03A7C">
      <w:pPr>
        <w:jc w:val="center"/>
        <w:rPr>
          <w:rFonts w:ascii="微软雅黑" w:eastAsia="微软雅黑" w:hAnsi="微软雅黑"/>
          <w:sz w:val="22"/>
          <w:szCs w:val="22"/>
        </w:rPr>
      </w:pPr>
      <w:r w:rsidRPr="00D93658">
        <w:rPr>
          <w:rFonts w:ascii="微软雅黑" w:eastAsia="微软雅黑" w:hAnsi="微软雅黑"/>
          <w:noProof/>
          <w:sz w:val="22"/>
          <w:szCs w:val="22"/>
        </w:rPr>
        <w:drawing>
          <wp:inline distT="0" distB="0" distL="0" distR="0" wp14:anchorId="30804A4B" wp14:editId="44AEEBF9">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14:paraId="00293801" w14:textId="77777777" w:rsidR="007F0292" w:rsidRPr="00D93658" w:rsidRDefault="009C4B3A" w:rsidP="007F0292">
      <w:pPr>
        <w:jc w:val="center"/>
        <w:rPr>
          <w:rFonts w:ascii="微软雅黑" w:eastAsia="微软雅黑" w:hAnsi="微软雅黑"/>
          <w:i/>
          <w:sz w:val="16"/>
          <w:szCs w:val="16"/>
        </w:rPr>
      </w:pPr>
      <w:r w:rsidRPr="00D93658">
        <w:rPr>
          <w:rFonts w:ascii="微软雅黑" w:eastAsia="微软雅黑" w:hAnsi="微软雅黑" w:hint="eastAsia"/>
          <w:i/>
          <w:sz w:val="16"/>
          <w:szCs w:val="16"/>
        </w:rPr>
        <w:t>扫描上方二</w:t>
      </w:r>
      <w:proofErr w:type="gramStart"/>
      <w:r w:rsidRPr="00D93658">
        <w:rPr>
          <w:rFonts w:ascii="微软雅黑" w:eastAsia="微软雅黑" w:hAnsi="微软雅黑" w:hint="eastAsia"/>
          <w:i/>
          <w:sz w:val="16"/>
          <w:szCs w:val="16"/>
        </w:rPr>
        <w:t>维码关注</w:t>
      </w:r>
      <w:proofErr w:type="gramEnd"/>
      <w:r w:rsidRPr="00D93658">
        <w:rPr>
          <w:rFonts w:ascii="微软雅黑" w:eastAsia="微软雅黑" w:hAnsi="微软雅黑" w:hint="eastAsia"/>
          <w:i/>
          <w:sz w:val="16"/>
          <w:szCs w:val="16"/>
        </w:rPr>
        <w:t>“爱驰汽车”官方</w:t>
      </w:r>
      <w:proofErr w:type="gramStart"/>
      <w:r w:rsidRPr="00D93658">
        <w:rPr>
          <w:rFonts w:ascii="微软雅黑" w:eastAsia="微软雅黑" w:hAnsi="微软雅黑" w:hint="eastAsia"/>
          <w:i/>
          <w:sz w:val="16"/>
          <w:szCs w:val="16"/>
        </w:rPr>
        <w:t>微信公众号</w:t>
      </w:r>
      <w:proofErr w:type="gramEnd"/>
      <w:r w:rsidRPr="00D93658">
        <w:rPr>
          <w:rFonts w:ascii="微软雅黑" w:eastAsia="微软雅黑" w:hAnsi="微软雅黑" w:hint="eastAsia"/>
          <w:i/>
          <w:sz w:val="16"/>
          <w:szCs w:val="16"/>
        </w:rPr>
        <w:t>，即时获取更多</w:t>
      </w:r>
      <w:r w:rsidRPr="00D93658">
        <w:rPr>
          <w:rFonts w:ascii="微软雅黑" w:eastAsia="微软雅黑" w:hAnsi="微软雅黑"/>
          <w:i/>
          <w:sz w:val="16"/>
          <w:szCs w:val="16"/>
        </w:rPr>
        <w:t>资讯</w:t>
      </w:r>
    </w:p>
    <w:p w14:paraId="48564000" w14:textId="77777777" w:rsidR="007F0292" w:rsidRPr="00D93658" w:rsidRDefault="007F0292" w:rsidP="007F0292">
      <w:pPr>
        <w:rPr>
          <w:rFonts w:ascii="微软雅黑" w:eastAsia="微软雅黑" w:hAnsi="微软雅黑"/>
          <w:b/>
          <w:sz w:val="22"/>
          <w:szCs w:val="22"/>
        </w:rPr>
      </w:pPr>
      <w:r w:rsidRPr="00D93658">
        <w:rPr>
          <w:rFonts w:ascii="微软雅黑" w:eastAsia="微软雅黑" w:hAnsi="微软雅黑" w:hint="eastAsia"/>
          <w:b/>
          <w:sz w:val="22"/>
          <w:szCs w:val="22"/>
        </w:rPr>
        <w:t>详情咨询</w:t>
      </w:r>
      <w:r w:rsidRPr="00D93658">
        <w:rPr>
          <w:rFonts w:ascii="微软雅黑" w:eastAsia="微软雅黑" w:hAnsi="微软雅黑"/>
          <w:b/>
          <w:sz w:val="22"/>
          <w:szCs w:val="22"/>
        </w:rPr>
        <w:t>：</w:t>
      </w:r>
    </w:p>
    <w:p w14:paraId="2FE21E56" w14:textId="77777777" w:rsidR="007F0292" w:rsidRPr="00D93658" w:rsidRDefault="007F0292" w:rsidP="007F0292">
      <w:pPr>
        <w:rPr>
          <w:rFonts w:ascii="微软雅黑" w:eastAsia="微软雅黑" w:hAnsi="微软雅黑"/>
          <w:sz w:val="22"/>
          <w:szCs w:val="22"/>
        </w:rPr>
      </w:pPr>
      <w:r w:rsidRPr="00D93658">
        <w:rPr>
          <w:rFonts w:ascii="微软雅黑" w:eastAsia="微软雅黑" w:hAnsi="微软雅黑" w:hint="eastAsia"/>
          <w:sz w:val="22"/>
          <w:szCs w:val="22"/>
        </w:rPr>
        <w:t>爱驰</w:t>
      </w:r>
      <w:r w:rsidRPr="00D93658">
        <w:rPr>
          <w:rFonts w:ascii="微软雅黑" w:eastAsia="微软雅黑" w:hAnsi="微软雅黑"/>
          <w:sz w:val="22"/>
          <w:szCs w:val="22"/>
        </w:rPr>
        <w:t>汽车公关部</w:t>
      </w:r>
      <w:r w:rsidRPr="00D93658">
        <w:rPr>
          <w:rFonts w:ascii="微软雅黑" w:eastAsia="微软雅黑" w:hAnsi="微软雅黑" w:hint="eastAsia"/>
          <w:sz w:val="22"/>
          <w:szCs w:val="22"/>
        </w:rPr>
        <w:t xml:space="preserve"> 杨</w:t>
      </w:r>
      <w:r w:rsidRPr="00D93658">
        <w:rPr>
          <w:rFonts w:ascii="微软雅黑" w:eastAsia="微软雅黑" w:hAnsi="微软雅黑"/>
          <w:sz w:val="22"/>
          <w:szCs w:val="22"/>
        </w:rPr>
        <w:t>晓茜</w:t>
      </w:r>
    </w:p>
    <w:p w14:paraId="10B2A568" w14:textId="77777777" w:rsidR="007F0292" w:rsidRPr="00D93658" w:rsidRDefault="007F0292" w:rsidP="007F0292">
      <w:pPr>
        <w:rPr>
          <w:rFonts w:ascii="微软雅黑" w:eastAsia="微软雅黑" w:hAnsi="微软雅黑" w:hint="eastAsia"/>
          <w:sz w:val="22"/>
          <w:szCs w:val="22"/>
        </w:rPr>
      </w:pPr>
      <w:r w:rsidRPr="00D93658">
        <w:rPr>
          <w:rFonts w:ascii="微软雅黑" w:eastAsia="微软雅黑" w:hAnsi="微软雅黑" w:hint="eastAsia"/>
          <w:sz w:val="22"/>
          <w:szCs w:val="22"/>
        </w:rPr>
        <w:t>电子邮箱</w:t>
      </w:r>
      <w:r w:rsidRPr="00D93658">
        <w:rPr>
          <w:rFonts w:ascii="微软雅黑" w:eastAsia="微软雅黑" w:hAnsi="微软雅黑"/>
          <w:sz w:val="22"/>
          <w:szCs w:val="22"/>
        </w:rPr>
        <w:t>：</w:t>
      </w:r>
      <w:r w:rsidRPr="00D93658">
        <w:rPr>
          <w:rFonts w:ascii="微软雅黑" w:eastAsia="微软雅黑" w:hAnsi="微软雅黑" w:hint="eastAsia"/>
          <w:sz w:val="22"/>
          <w:szCs w:val="22"/>
        </w:rPr>
        <w:t>xiaoqian</w:t>
      </w:r>
      <w:r w:rsidRPr="00D93658">
        <w:rPr>
          <w:rFonts w:ascii="微软雅黑" w:eastAsia="微软雅黑" w:hAnsi="微软雅黑"/>
          <w:sz w:val="22"/>
          <w:szCs w:val="22"/>
        </w:rPr>
        <w:t>.yang@ai-ways.com</w:t>
      </w:r>
    </w:p>
    <w:sectPr w:rsidR="007F0292" w:rsidRPr="00D93658">
      <w:headerReference w:type="default" r:id="rId12"/>
      <w:footerReference w:type="default" r:id="rId13"/>
      <w:pgSz w:w="11906" w:h="16838"/>
      <w:pgMar w:top="1440" w:right="991" w:bottom="1440" w:left="993" w:header="851" w:footer="660"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E8EC8" w16cex:dateUtc="2021-11-04T08:54:00Z"/>
  <w16cex:commentExtensible w16cex:durableId="252E8EE4" w16cex:dateUtc="2021-11-04T08:55:00Z"/>
  <w16cex:commentExtensible w16cex:durableId="252E8F05" w16cex:dateUtc="2021-11-04T08:55:00Z"/>
  <w16cex:commentExtensible w16cex:durableId="252E8F58" w16cex:dateUtc="2021-11-04T08:56:00Z"/>
  <w16cex:commentExtensible w16cex:durableId="252E8F90" w16cex:dateUtc="2021-11-04T08:57:00Z"/>
  <w16cex:commentExtensible w16cex:durableId="252E901A" w16cex:dateUtc="2021-11-04T09:00:00Z"/>
  <w16cex:commentExtensible w16cex:durableId="252E9065" w16cex:dateUtc="2021-11-04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E23B5F" w16cid:durableId="252E8EC8"/>
  <w16cid:commentId w16cid:paraId="71BA2D85" w16cid:durableId="252E8EE4"/>
  <w16cid:commentId w16cid:paraId="73C754CB" w16cid:durableId="252E8F05"/>
  <w16cid:commentId w16cid:paraId="01632725" w16cid:durableId="252E8F58"/>
  <w16cid:commentId w16cid:paraId="7D6C0FDA" w16cid:durableId="252E8F90"/>
  <w16cid:commentId w16cid:paraId="2705C9C2" w16cid:durableId="252E901A"/>
  <w16cid:commentId w16cid:paraId="6B3FEEF2" w16cid:durableId="252E906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422D4" w14:textId="77777777" w:rsidR="00CF2655" w:rsidRDefault="00CF2655">
      <w:r>
        <w:separator/>
      </w:r>
    </w:p>
  </w:endnote>
  <w:endnote w:type="continuationSeparator" w:id="0">
    <w:p w14:paraId="02F39E44" w14:textId="77777777" w:rsidR="00CF2655" w:rsidRDefault="00CF2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1FC3" w14:textId="1E27E84B" w:rsidR="0088227A" w:rsidRDefault="00D273DA">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1C0742">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1C0742">
              <w:rPr>
                <w:b/>
                <w:noProof/>
                <w:color w:val="262626" w:themeColor="text1" w:themeTint="D9"/>
              </w:rPr>
              <w:t>4</w:t>
            </w:r>
            <w:r>
              <w:rPr>
                <w:b/>
                <w:color w:val="262626" w:themeColor="text1" w:themeTint="D9"/>
                <w:sz w:val="24"/>
                <w:szCs w:val="24"/>
              </w:rPr>
              <w:fldChar w:fldCharType="end"/>
            </w:r>
          </w:sdtContent>
        </w:sdt>
      </w:sdtContent>
    </w:sdt>
  </w:p>
  <w:p w14:paraId="794652AE" w14:textId="77777777" w:rsidR="0088227A" w:rsidRDefault="0088227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AB3E9" w14:textId="77777777" w:rsidR="00CF2655" w:rsidRDefault="00CF2655">
      <w:r>
        <w:separator/>
      </w:r>
    </w:p>
  </w:footnote>
  <w:footnote w:type="continuationSeparator" w:id="0">
    <w:p w14:paraId="01A5B2B6" w14:textId="77777777" w:rsidR="00CF2655" w:rsidRDefault="00CF26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3D3A" w14:textId="77777777" w:rsidR="0088227A" w:rsidRDefault="008C6854" w:rsidP="008C6854">
    <w:pPr>
      <w:pStyle w:val="a7"/>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14:anchorId="6A000FA1" wp14:editId="1F6470C7">
          <wp:simplePos x="0" y="0"/>
          <wp:positionH relativeFrom="margin">
            <wp:posOffset>4708840</wp:posOffset>
          </wp:positionH>
          <wp:positionV relativeFrom="paragraph">
            <wp:posOffset>12700</wp:posOffset>
          </wp:positionV>
          <wp:extent cx="1592443" cy="476238"/>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anj\Desktop\集团标识体系\爱驰标识文件\S4\S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D7EC8" w14:textId="77777777" w:rsidR="0088227A" w:rsidRDefault="0088227A">
    <w:pPr>
      <w:pStyle w:val="a7"/>
      <w:pBdr>
        <w:bottom w:val="none" w:sz="0" w:space="0" w:color="auto"/>
      </w:pBdr>
      <w:tabs>
        <w:tab w:val="left" w:pos="0"/>
      </w:tabs>
      <w:ind w:leftChars="-202" w:left="-485" w:rightChars="-202" w:right="-485"/>
      <w:rPr>
        <w:sz w:val="24"/>
      </w:rPr>
    </w:pPr>
  </w:p>
  <w:p w14:paraId="7385BF02" w14:textId="77777777" w:rsidR="0088227A" w:rsidRDefault="0088227A">
    <w:pPr>
      <w:pStyle w:val="a7"/>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2161E"/>
    <w:rsid w:val="000332E9"/>
    <w:rsid w:val="00045143"/>
    <w:rsid w:val="00055023"/>
    <w:rsid w:val="00055030"/>
    <w:rsid w:val="0005606F"/>
    <w:rsid w:val="00063084"/>
    <w:rsid w:val="00071711"/>
    <w:rsid w:val="00073710"/>
    <w:rsid w:val="00076776"/>
    <w:rsid w:val="00077D2E"/>
    <w:rsid w:val="00087591"/>
    <w:rsid w:val="00087E1B"/>
    <w:rsid w:val="00090956"/>
    <w:rsid w:val="00092512"/>
    <w:rsid w:val="0009680C"/>
    <w:rsid w:val="000A1E90"/>
    <w:rsid w:val="000F2C56"/>
    <w:rsid w:val="001006F6"/>
    <w:rsid w:val="00113874"/>
    <w:rsid w:val="00114C0F"/>
    <w:rsid w:val="00122D28"/>
    <w:rsid w:val="00126A0D"/>
    <w:rsid w:val="001512D0"/>
    <w:rsid w:val="00154812"/>
    <w:rsid w:val="00166A76"/>
    <w:rsid w:val="00174991"/>
    <w:rsid w:val="00177011"/>
    <w:rsid w:val="00177AE8"/>
    <w:rsid w:val="00190C68"/>
    <w:rsid w:val="00192F16"/>
    <w:rsid w:val="001A1D6B"/>
    <w:rsid w:val="001A7961"/>
    <w:rsid w:val="001B537B"/>
    <w:rsid w:val="001C0742"/>
    <w:rsid w:val="001C6B8F"/>
    <w:rsid w:val="001C7628"/>
    <w:rsid w:val="001D0696"/>
    <w:rsid w:val="001D5BA6"/>
    <w:rsid w:val="00214BA6"/>
    <w:rsid w:val="002242B2"/>
    <w:rsid w:val="00226A3C"/>
    <w:rsid w:val="00227044"/>
    <w:rsid w:val="00233DFE"/>
    <w:rsid w:val="00236EA8"/>
    <w:rsid w:val="00252952"/>
    <w:rsid w:val="00257A7F"/>
    <w:rsid w:val="00260EF3"/>
    <w:rsid w:val="00271F30"/>
    <w:rsid w:val="00273A42"/>
    <w:rsid w:val="002859CD"/>
    <w:rsid w:val="002A6A92"/>
    <w:rsid w:val="002C5927"/>
    <w:rsid w:val="002E022A"/>
    <w:rsid w:val="002F48DD"/>
    <w:rsid w:val="0030395A"/>
    <w:rsid w:val="003122AB"/>
    <w:rsid w:val="003206DA"/>
    <w:rsid w:val="0033223D"/>
    <w:rsid w:val="00333109"/>
    <w:rsid w:val="00335CA2"/>
    <w:rsid w:val="003522B5"/>
    <w:rsid w:val="003537DD"/>
    <w:rsid w:val="00373FA0"/>
    <w:rsid w:val="00395360"/>
    <w:rsid w:val="00396185"/>
    <w:rsid w:val="003D1C5C"/>
    <w:rsid w:val="003D7C9F"/>
    <w:rsid w:val="003F6771"/>
    <w:rsid w:val="003F7ED0"/>
    <w:rsid w:val="004036E2"/>
    <w:rsid w:val="00437CD8"/>
    <w:rsid w:val="00441986"/>
    <w:rsid w:val="004513AA"/>
    <w:rsid w:val="00452EB6"/>
    <w:rsid w:val="00465104"/>
    <w:rsid w:val="004665E7"/>
    <w:rsid w:val="00491C89"/>
    <w:rsid w:val="00492121"/>
    <w:rsid w:val="004A4F33"/>
    <w:rsid w:val="004B1B1D"/>
    <w:rsid w:val="004C30A4"/>
    <w:rsid w:val="004C6B82"/>
    <w:rsid w:val="004D2CBF"/>
    <w:rsid w:val="004F1CD6"/>
    <w:rsid w:val="004F2526"/>
    <w:rsid w:val="004F277C"/>
    <w:rsid w:val="00505E64"/>
    <w:rsid w:val="00507130"/>
    <w:rsid w:val="005136E2"/>
    <w:rsid w:val="00516B52"/>
    <w:rsid w:val="00522675"/>
    <w:rsid w:val="0052318D"/>
    <w:rsid w:val="00533DE9"/>
    <w:rsid w:val="005366D6"/>
    <w:rsid w:val="005377A9"/>
    <w:rsid w:val="0054110F"/>
    <w:rsid w:val="00590BF4"/>
    <w:rsid w:val="005A7869"/>
    <w:rsid w:val="005B1E28"/>
    <w:rsid w:val="005B53AC"/>
    <w:rsid w:val="005C1DD7"/>
    <w:rsid w:val="005E5E46"/>
    <w:rsid w:val="005E6DCD"/>
    <w:rsid w:val="005F7510"/>
    <w:rsid w:val="00600A1E"/>
    <w:rsid w:val="00607663"/>
    <w:rsid w:val="006219D2"/>
    <w:rsid w:val="006426E8"/>
    <w:rsid w:val="00651E08"/>
    <w:rsid w:val="006523E0"/>
    <w:rsid w:val="00663D27"/>
    <w:rsid w:val="0067236B"/>
    <w:rsid w:val="00685A6E"/>
    <w:rsid w:val="006A26AF"/>
    <w:rsid w:val="006B1B7C"/>
    <w:rsid w:val="006B5695"/>
    <w:rsid w:val="006C560E"/>
    <w:rsid w:val="006D38EE"/>
    <w:rsid w:val="006E3A9B"/>
    <w:rsid w:val="006E3B8C"/>
    <w:rsid w:val="006E5309"/>
    <w:rsid w:val="006F59A1"/>
    <w:rsid w:val="007021C3"/>
    <w:rsid w:val="00723FDB"/>
    <w:rsid w:val="007279F5"/>
    <w:rsid w:val="007333F8"/>
    <w:rsid w:val="00735660"/>
    <w:rsid w:val="00741F16"/>
    <w:rsid w:val="00785F34"/>
    <w:rsid w:val="007A22AC"/>
    <w:rsid w:val="007C1E63"/>
    <w:rsid w:val="007C238A"/>
    <w:rsid w:val="007C69C5"/>
    <w:rsid w:val="007D1950"/>
    <w:rsid w:val="007E5A63"/>
    <w:rsid w:val="007E6B82"/>
    <w:rsid w:val="007F0292"/>
    <w:rsid w:val="007F0323"/>
    <w:rsid w:val="00801F6F"/>
    <w:rsid w:val="00830574"/>
    <w:rsid w:val="00836DDA"/>
    <w:rsid w:val="00861A9C"/>
    <w:rsid w:val="00873370"/>
    <w:rsid w:val="0087511F"/>
    <w:rsid w:val="00875B84"/>
    <w:rsid w:val="008774E7"/>
    <w:rsid w:val="0088227A"/>
    <w:rsid w:val="008959B6"/>
    <w:rsid w:val="008A2710"/>
    <w:rsid w:val="008B1960"/>
    <w:rsid w:val="008C0017"/>
    <w:rsid w:val="008C151F"/>
    <w:rsid w:val="008C1B11"/>
    <w:rsid w:val="008C6854"/>
    <w:rsid w:val="008D4400"/>
    <w:rsid w:val="008D6ECD"/>
    <w:rsid w:val="008F0BE5"/>
    <w:rsid w:val="00927DB6"/>
    <w:rsid w:val="00931C3F"/>
    <w:rsid w:val="0093346C"/>
    <w:rsid w:val="009344C2"/>
    <w:rsid w:val="00943817"/>
    <w:rsid w:val="00952572"/>
    <w:rsid w:val="0095292A"/>
    <w:rsid w:val="00963507"/>
    <w:rsid w:val="00966E33"/>
    <w:rsid w:val="00987556"/>
    <w:rsid w:val="009A381B"/>
    <w:rsid w:val="009C4B3A"/>
    <w:rsid w:val="009D241B"/>
    <w:rsid w:val="009D3542"/>
    <w:rsid w:val="009D4830"/>
    <w:rsid w:val="00A1531E"/>
    <w:rsid w:val="00A15907"/>
    <w:rsid w:val="00A31CC2"/>
    <w:rsid w:val="00A46383"/>
    <w:rsid w:val="00A50618"/>
    <w:rsid w:val="00A54B4F"/>
    <w:rsid w:val="00A567D2"/>
    <w:rsid w:val="00A5735C"/>
    <w:rsid w:val="00A6749D"/>
    <w:rsid w:val="00A73DF2"/>
    <w:rsid w:val="00A75F2F"/>
    <w:rsid w:val="00A84DBA"/>
    <w:rsid w:val="00A94734"/>
    <w:rsid w:val="00A97A60"/>
    <w:rsid w:val="00AA08CA"/>
    <w:rsid w:val="00AC6485"/>
    <w:rsid w:val="00AE396F"/>
    <w:rsid w:val="00AE5038"/>
    <w:rsid w:val="00AE65A9"/>
    <w:rsid w:val="00AF3C9C"/>
    <w:rsid w:val="00B024BB"/>
    <w:rsid w:val="00B03A7C"/>
    <w:rsid w:val="00B0703C"/>
    <w:rsid w:val="00B10513"/>
    <w:rsid w:val="00B133F5"/>
    <w:rsid w:val="00B1771B"/>
    <w:rsid w:val="00B303F8"/>
    <w:rsid w:val="00B31072"/>
    <w:rsid w:val="00B312CC"/>
    <w:rsid w:val="00B36442"/>
    <w:rsid w:val="00B65C4F"/>
    <w:rsid w:val="00B71200"/>
    <w:rsid w:val="00B73C5B"/>
    <w:rsid w:val="00B8019D"/>
    <w:rsid w:val="00B94025"/>
    <w:rsid w:val="00B95D2F"/>
    <w:rsid w:val="00BA2707"/>
    <w:rsid w:val="00BA7D2A"/>
    <w:rsid w:val="00BC60C4"/>
    <w:rsid w:val="00BD1A35"/>
    <w:rsid w:val="00BD4BED"/>
    <w:rsid w:val="00BE0A0E"/>
    <w:rsid w:val="00BF53FE"/>
    <w:rsid w:val="00C02E0E"/>
    <w:rsid w:val="00C33CA0"/>
    <w:rsid w:val="00C35F28"/>
    <w:rsid w:val="00C42A7E"/>
    <w:rsid w:val="00C44425"/>
    <w:rsid w:val="00C45EB1"/>
    <w:rsid w:val="00C76E17"/>
    <w:rsid w:val="00C83424"/>
    <w:rsid w:val="00C86033"/>
    <w:rsid w:val="00C878FF"/>
    <w:rsid w:val="00C94810"/>
    <w:rsid w:val="00CA1834"/>
    <w:rsid w:val="00CA1EB4"/>
    <w:rsid w:val="00CB2157"/>
    <w:rsid w:val="00CB5627"/>
    <w:rsid w:val="00CB7075"/>
    <w:rsid w:val="00CD72A5"/>
    <w:rsid w:val="00CD7FBE"/>
    <w:rsid w:val="00CE136E"/>
    <w:rsid w:val="00CE1ABC"/>
    <w:rsid w:val="00CF159A"/>
    <w:rsid w:val="00CF2655"/>
    <w:rsid w:val="00CF7245"/>
    <w:rsid w:val="00D013DC"/>
    <w:rsid w:val="00D01AD9"/>
    <w:rsid w:val="00D05B6A"/>
    <w:rsid w:val="00D23EAF"/>
    <w:rsid w:val="00D265C0"/>
    <w:rsid w:val="00D273DA"/>
    <w:rsid w:val="00D45704"/>
    <w:rsid w:val="00D46870"/>
    <w:rsid w:val="00D63D4B"/>
    <w:rsid w:val="00D730E8"/>
    <w:rsid w:val="00D93658"/>
    <w:rsid w:val="00DA2113"/>
    <w:rsid w:val="00DA6CFD"/>
    <w:rsid w:val="00DC3E35"/>
    <w:rsid w:val="00DE42BC"/>
    <w:rsid w:val="00DF34C2"/>
    <w:rsid w:val="00E00DEB"/>
    <w:rsid w:val="00E04D0F"/>
    <w:rsid w:val="00E11EEF"/>
    <w:rsid w:val="00E23382"/>
    <w:rsid w:val="00E27BC8"/>
    <w:rsid w:val="00E30006"/>
    <w:rsid w:val="00E30F45"/>
    <w:rsid w:val="00E47FB1"/>
    <w:rsid w:val="00E603F2"/>
    <w:rsid w:val="00E64F5F"/>
    <w:rsid w:val="00E6749D"/>
    <w:rsid w:val="00E725A8"/>
    <w:rsid w:val="00E73367"/>
    <w:rsid w:val="00E839F7"/>
    <w:rsid w:val="00EA2483"/>
    <w:rsid w:val="00EA4FB1"/>
    <w:rsid w:val="00EB713A"/>
    <w:rsid w:val="00EC2C78"/>
    <w:rsid w:val="00EC3F75"/>
    <w:rsid w:val="00ED2DE4"/>
    <w:rsid w:val="00ED3979"/>
    <w:rsid w:val="00EE3A29"/>
    <w:rsid w:val="00EE435F"/>
    <w:rsid w:val="00EF1557"/>
    <w:rsid w:val="00F010E9"/>
    <w:rsid w:val="00F051FF"/>
    <w:rsid w:val="00F05C01"/>
    <w:rsid w:val="00F150F6"/>
    <w:rsid w:val="00F154C9"/>
    <w:rsid w:val="00F53541"/>
    <w:rsid w:val="00F55B23"/>
    <w:rsid w:val="00F56F55"/>
    <w:rsid w:val="00F760CB"/>
    <w:rsid w:val="00FB30D8"/>
    <w:rsid w:val="00FC7769"/>
    <w:rsid w:val="00FD2315"/>
    <w:rsid w:val="00FF1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86ECD"/>
  <w15:docId w15:val="{DD1F6A6C-DEED-4D9C-8A10-4F191C5D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a8"/>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9">
    <w:name w:val="Subtitle"/>
    <w:basedOn w:val="a"/>
    <w:next w:val="a"/>
    <w:link w:val="aa"/>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a">
    <w:name w:val="副标题 字符"/>
    <w:basedOn w:val="a0"/>
    <w:link w:val="a9"/>
    <w:uiPriority w:val="11"/>
    <w:rPr>
      <w:b/>
      <w:bCs/>
      <w:kern w:val="28"/>
      <w:sz w:val="32"/>
      <w:szCs w:val="32"/>
    </w:rPr>
  </w:style>
  <w:style w:type="paragraph" w:styleId="ad">
    <w:name w:val="Date"/>
    <w:basedOn w:val="a"/>
    <w:next w:val="a"/>
    <w:link w:val="ae"/>
    <w:uiPriority w:val="99"/>
    <w:semiHidden/>
    <w:unhideWhenUsed/>
    <w:rsid w:val="005136E2"/>
    <w:pPr>
      <w:ind w:leftChars="2500" w:left="100"/>
    </w:pPr>
  </w:style>
  <w:style w:type="character" w:customStyle="1" w:styleId="ae">
    <w:name w:val="日期 字符"/>
    <w:basedOn w:val="a0"/>
    <w:link w:val="ad"/>
    <w:uiPriority w:val="99"/>
    <w:semiHidden/>
    <w:rsid w:val="005136E2"/>
    <w:rPr>
      <w:rFonts w:ascii="宋体" w:hAnsi="宋体" w:cs="宋体"/>
      <w:sz w:val="24"/>
      <w:szCs w:val="24"/>
    </w:rPr>
  </w:style>
  <w:style w:type="character" w:styleId="af">
    <w:name w:val="annotation reference"/>
    <w:basedOn w:val="a0"/>
    <w:uiPriority w:val="99"/>
    <w:semiHidden/>
    <w:unhideWhenUsed/>
    <w:rsid w:val="00EA4FB1"/>
    <w:rPr>
      <w:sz w:val="21"/>
      <w:szCs w:val="21"/>
    </w:rPr>
  </w:style>
  <w:style w:type="paragraph" w:styleId="af0">
    <w:name w:val="annotation text"/>
    <w:basedOn w:val="a"/>
    <w:link w:val="af1"/>
    <w:uiPriority w:val="99"/>
    <w:semiHidden/>
    <w:unhideWhenUsed/>
    <w:rsid w:val="00EA4FB1"/>
  </w:style>
  <w:style w:type="character" w:customStyle="1" w:styleId="af1">
    <w:name w:val="批注文字 字符"/>
    <w:basedOn w:val="a0"/>
    <w:link w:val="af0"/>
    <w:uiPriority w:val="99"/>
    <w:semiHidden/>
    <w:rsid w:val="00EA4FB1"/>
    <w:rPr>
      <w:rFonts w:ascii="宋体" w:hAnsi="宋体" w:cs="宋体"/>
      <w:sz w:val="24"/>
      <w:szCs w:val="24"/>
    </w:rPr>
  </w:style>
  <w:style w:type="paragraph" w:styleId="af2">
    <w:name w:val="annotation subject"/>
    <w:basedOn w:val="af0"/>
    <w:next w:val="af0"/>
    <w:link w:val="af3"/>
    <w:uiPriority w:val="99"/>
    <w:semiHidden/>
    <w:unhideWhenUsed/>
    <w:rsid w:val="00EA4FB1"/>
    <w:rPr>
      <w:b/>
      <w:bCs/>
    </w:rPr>
  </w:style>
  <w:style w:type="character" w:customStyle="1" w:styleId="af3">
    <w:name w:val="批注主题 字符"/>
    <w:basedOn w:val="af1"/>
    <w:link w:val="af2"/>
    <w:uiPriority w:val="99"/>
    <w:semiHidden/>
    <w:rsid w:val="00EA4FB1"/>
    <w:rPr>
      <w:rFonts w:ascii="宋体" w:hAnsi="宋体" w:cs="宋体"/>
      <w:b/>
      <w:bCs/>
      <w:sz w:val="24"/>
      <w:szCs w:val="24"/>
    </w:rPr>
  </w:style>
  <w:style w:type="paragraph" w:styleId="af4">
    <w:name w:val="Plain Text"/>
    <w:basedOn w:val="a"/>
    <w:link w:val="af5"/>
    <w:uiPriority w:val="99"/>
    <w:unhideWhenUsed/>
    <w:rsid w:val="00FD2315"/>
    <w:rPr>
      <w:rFonts w:ascii="Calibri" w:eastAsiaTheme="minorHAnsi" w:hAnsi="Calibri" w:cstheme="minorBidi"/>
      <w:sz w:val="22"/>
      <w:szCs w:val="21"/>
      <w:lang w:val="en-GB" w:eastAsia="en-US"/>
    </w:rPr>
  </w:style>
  <w:style w:type="character" w:customStyle="1" w:styleId="af5">
    <w:name w:val="纯文本 字符"/>
    <w:basedOn w:val="a0"/>
    <w:link w:val="af4"/>
    <w:uiPriority w:val="99"/>
    <w:rsid w:val="00FD2315"/>
    <w:rPr>
      <w:rFonts w:ascii="Calibri" w:eastAsiaTheme="minorHAnsi" w:hAnsi="Calibri" w:cstheme="minorBidi"/>
      <w:sz w:val="22"/>
      <w:szCs w:val="21"/>
      <w:lang w:val="en-GB" w:eastAsia="en-US"/>
    </w:rPr>
  </w:style>
  <w:style w:type="character" w:customStyle="1" w:styleId="jlqj4b">
    <w:name w:val="jlqj4b"/>
    <w:basedOn w:val="a0"/>
    <w:rsid w:val="00FD2315"/>
  </w:style>
  <w:style w:type="character" w:customStyle="1" w:styleId="viiyi">
    <w:name w:val="viiyi"/>
    <w:basedOn w:val="a0"/>
    <w:rsid w:val="00FD2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1E1F0C-288B-493C-AA41-D6D49D3A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Pages>
  <Words>232</Words>
  <Characters>1328</Characters>
  <Application>Microsoft Office Word</Application>
  <DocSecurity>0</DocSecurity>
  <Lines>11</Lines>
  <Paragraphs>3</Paragraphs>
  <ScaleCrop>false</ScaleCrop>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Yuchen</cp:lastModifiedBy>
  <cp:revision>43</cp:revision>
  <cp:lastPrinted>2017-07-25T03:20:00Z</cp:lastPrinted>
  <dcterms:created xsi:type="dcterms:W3CDTF">2021-11-10T03:08:00Z</dcterms:created>
  <dcterms:modified xsi:type="dcterms:W3CDTF">2021-11-16T10:46:00Z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2052-9.7.0</vt:lpwstr>
  </property>
</Properties>
</file>