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B2405F" w14:textId="77777777" w:rsidR="005A7BCC" w:rsidRPr="002B6A67" w:rsidRDefault="009E50E5">
      <w:pPr>
        <w:rPr>
          <w:rFonts w:ascii="微软雅黑" w:eastAsia="微软雅黑" w:hAnsi="微软雅黑"/>
          <w:sz w:val="22"/>
          <w:szCs w:val="22"/>
        </w:rPr>
      </w:pPr>
      <w:r w:rsidRPr="002B6A67">
        <w:rPr>
          <w:rFonts w:ascii="微软雅黑" w:eastAsia="微软雅黑" w:hAnsi="微软雅黑" w:hint="eastAsia"/>
          <w:sz w:val="22"/>
          <w:szCs w:val="22"/>
        </w:rPr>
        <w:t>新闻稿</w:t>
      </w:r>
    </w:p>
    <w:p w14:paraId="0F5C5874" w14:textId="4D7971C8" w:rsidR="005A7BCC" w:rsidRPr="002B6A67" w:rsidRDefault="009E50E5">
      <w:pPr>
        <w:rPr>
          <w:rFonts w:ascii="微软雅黑" w:eastAsia="微软雅黑" w:hAnsi="微软雅黑"/>
          <w:sz w:val="22"/>
          <w:szCs w:val="22"/>
        </w:rPr>
      </w:pPr>
      <w:r w:rsidRPr="002B6A67">
        <w:rPr>
          <w:rFonts w:ascii="微软雅黑" w:eastAsia="微软雅黑" w:hAnsi="微软雅黑"/>
          <w:sz w:val="22"/>
          <w:szCs w:val="22"/>
        </w:rPr>
        <w:t>2021年</w:t>
      </w:r>
      <w:r w:rsidR="00115CA6">
        <w:rPr>
          <w:rFonts w:ascii="微软雅黑" w:eastAsia="微软雅黑" w:hAnsi="微软雅黑"/>
          <w:sz w:val="22"/>
          <w:szCs w:val="22"/>
        </w:rPr>
        <w:t>11</w:t>
      </w:r>
      <w:r w:rsidRPr="002B6A67">
        <w:rPr>
          <w:rFonts w:ascii="微软雅黑" w:eastAsia="微软雅黑" w:hAnsi="微软雅黑"/>
          <w:sz w:val="22"/>
          <w:szCs w:val="22"/>
        </w:rPr>
        <w:t>月</w:t>
      </w:r>
      <w:r w:rsidR="00115CA6">
        <w:rPr>
          <w:rFonts w:ascii="微软雅黑" w:eastAsia="微软雅黑" w:hAnsi="微软雅黑"/>
          <w:sz w:val="22"/>
          <w:szCs w:val="22"/>
        </w:rPr>
        <w:t>19</w:t>
      </w:r>
      <w:r w:rsidRPr="002B6A67">
        <w:rPr>
          <w:rFonts w:ascii="微软雅黑" w:eastAsia="微软雅黑" w:hAnsi="微软雅黑"/>
          <w:sz w:val="22"/>
          <w:szCs w:val="22"/>
        </w:rPr>
        <w:t>日</w:t>
      </w:r>
    </w:p>
    <w:p w14:paraId="2B16BEB0" w14:textId="025FF467" w:rsidR="007E14C2" w:rsidRPr="002B6A67" w:rsidRDefault="00EB2349" w:rsidP="007E14C2">
      <w:pPr>
        <w:spacing w:line="360" w:lineRule="auto"/>
        <w:jc w:val="center"/>
        <w:rPr>
          <w:rFonts w:ascii="微软雅黑" w:eastAsia="微软雅黑" w:hAnsi="微软雅黑"/>
          <w:b/>
          <w:sz w:val="28"/>
          <w:szCs w:val="28"/>
        </w:rPr>
      </w:pPr>
      <w:r w:rsidRPr="00EB2349">
        <w:rPr>
          <w:rFonts w:ascii="微软雅黑" w:eastAsia="微软雅黑" w:hAnsi="微软雅黑" w:hint="eastAsia"/>
          <w:b/>
          <w:sz w:val="28"/>
          <w:szCs w:val="28"/>
        </w:rPr>
        <w:t>“新征途，爱出发”</w:t>
      </w:r>
      <w:r w:rsidRPr="00EB2349">
        <w:rPr>
          <w:rFonts w:ascii="微软雅黑" w:eastAsia="微软雅黑" w:hAnsi="微软雅黑"/>
          <w:b/>
          <w:sz w:val="28"/>
          <w:szCs w:val="28"/>
        </w:rPr>
        <w:t xml:space="preserve"> 爱驰AI-OS软件焕新升级，高德地图成功登陆</w:t>
      </w:r>
    </w:p>
    <w:p w14:paraId="4199CDB0" w14:textId="2A132C0C" w:rsidR="009B36B9" w:rsidRPr="002B6A67" w:rsidRDefault="009B36B9" w:rsidP="00495531">
      <w:pPr>
        <w:spacing w:line="360" w:lineRule="auto"/>
        <w:jc w:val="center"/>
        <w:rPr>
          <w:rFonts w:ascii="微软雅黑" w:eastAsia="微软雅黑" w:hAnsi="微软雅黑"/>
          <w:b/>
          <w:sz w:val="28"/>
          <w:szCs w:val="28"/>
        </w:rPr>
      </w:pPr>
      <w:r w:rsidRPr="002B6A67">
        <w:rPr>
          <w:rFonts w:ascii="微软雅黑" w:eastAsia="微软雅黑" w:hAnsi="微软雅黑" w:hint="eastAsia"/>
          <w:b/>
          <w:sz w:val="28"/>
          <w:szCs w:val="28"/>
        </w:rPr>
        <w:t>备选</w:t>
      </w:r>
      <w:r w:rsidR="005A4CDC" w:rsidRPr="002B6A67">
        <w:rPr>
          <w:rFonts w:ascii="微软雅黑" w:eastAsia="微软雅黑" w:hAnsi="微软雅黑" w:hint="eastAsia"/>
          <w:b/>
          <w:sz w:val="28"/>
          <w:szCs w:val="28"/>
        </w:rPr>
        <w:t>1</w:t>
      </w:r>
      <w:r w:rsidRPr="002B6A67">
        <w:rPr>
          <w:rFonts w:ascii="微软雅黑" w:eastAsia="微软雅黑" w:hAnsi="微软雅黑" w:hint="eastAsia"/>
          <w:b/>
          <w:sz w:val="28"/>
          <w:szCs w:val="28"/>
        </w:rPr>
        <w:t>：</w:t>
      </w:r>
      <w:r w:rsidR="00495531" w:rsidRPr="002B6A67">
        <w:rPr>
          <w:rFonts w:ascii="微软雅黑" w:eastAsia="微软雅黑" w:hAnsi="微软雅黑" w:hint="eastAsia"/>
          <w:b/>
          <w:sz w:val="28"/>
          <w:szCs w:val="28"/>
        </w:rPr>
        <w:t>爱驰A</w:t>
      </w:r>
      <w:r w:rsidR="00495531" w:rsidRPr="002B6A67">
        <w:rPr>
          <w:rFonts w:ascii="微软雅黑" w:eastAsia="微软雅黑" w:hAnsi="微软雅黑"/>
          <w:b/>
          <w:sz w:val="28"/>
          <w:szCs w:val="28"/>
        </w:rPr>
        <w:t>I-OS</w:t>
      </w:r>
      <w:r w:rsidR="00495531" w:rsidRPr="002B6A67">
        <w:rPr>
          <w:rFonts w:ascii="微软雅黑" w:eastAsia="微软雅黑" w:hAnsi="微软雅黑" w:hint="eastAsia"/>
          <w:b/>
          <w:sz w:val="28"/>
          <w:szCs w:val="28"/>
        </w:rPr>
        <w:t>全新</w:t>
      </w:r>
      <w:r w:rsidR="00EB2349">
        <w:rPr>
          <w:rFonts w:ascii="微软雅黑" w:eastAsia="微软雅黑" w:hAnsi="微软雅黑" w:hint="eastAsia"/>
          <w:b/>
          <w:sz w:val="28"/>
          <w:szCs w:val="28"/>
        </w:rPr>
        <w:t>软件</w:t>
      </w:r>
      <w:r w:rsidR="00495531" w:rsidRPr="002B6A67">
        <w:rPr>
          <w:rFonts w:ascii="微软雅黑" w:eastAsia="微软雅黑" w:hAnsi="微软雅黑" w:hint="eastAsia"/>
          <w:b/>
          <w:sz w:val="28"/>
          <w:szCs w:val="28"/>
        </w:rPr>
        <w:t>上线，车载导航系统全面升级</w:t>
      </w:r>
    </w:p>
    <w:p w14:paraId="595DB9D8" w14:textId="1974184A" w:rsidR="005A4CDC" w:rsidRPr="002B6A67" w:rsidRDefault="005A4CDC" w:rsidP="007E14C2">
      <w:pPr>
        <w:spacing w:line="360" w:lineRule="auto"/>
        <w:jc w:val="center"/>
        <w:rPr>
          <w:rFonts w:ascii="微软雅黑" w:eastAsia="微软雅黑" w:hAnsi="微软雅黑"/>
          <w:b/>
          <w:sz w:val="28"/>
          <w:szCs w:val="28"/>
        </w:rPr>
      </w:pPr>
      <w:r w:rsidRPr="002B6A67">
        <w:rPr>
          <w:rFonts w:ascii="微软雅黑" w:eastAsia="微软雅黑" w:hAnsi="微软雅黑" w:hint="eastAsia"/>
          <w:b/>
          <w:sz w:val="28"/>
          <w:szCs w:val="28"/>
        </w:rPr>
        <w:t>备选2：爱驰A</w:t>
      </w:r>
      <w:r w:rsidRPr="002B6A67">
        <w:rPr>
          <w:rFonts w:ascii="微软雅黑" w:eastAsia="微软雅黑" w:hAnsi="微软雅黑"/>
          <w:b/>
          <w:sz w:val="28"/>
          <w:szCs w:val="28"/>
        </w:rPr>
        <w:t xml:space="preserve">I-OS </w:t>
      </w:r>
      <w:r w:rsidR="00EB2349" w:rsidRPr="00EB2349">
        <w:rPr>
          <w:rFonts w:ascii="微软雅黑" w:eastAsia="微软雅黑" w:hAnsi="微软雅黑"/>
          <w:b/>
          <w:sz w:val="28"/>
          <w:szCs w:val="28"/>
        </w:rPr>
        <w:t>焕新</w:t>
      </w:r>
      <w:r w:rsidR="00EB2349">
        <w:rPr>
          <w:rFonts w:ascii="微软雅黑" w:eastAsia="微软雅黑" w:hAnsi="微软雅黑" w:hint="eastAsia"/>
          <w:b/>
          <w:sz w:val="28"/>
          <w:szCs w:val="28"/>
        </w:rPr>
        <w:t>软件</w:t>
      </w:r>
      <w:r w:rsidRPr="002B6A67">
        <w:rPr>
          <w:rFonts w:ascii="微软雅黑" w:eastAsia="微软雅黑" w:hAnsi="微软雅黑" w:hint="eastAsia"/>
          <w:b/>
          <w:sz w:val="28"/>
          <w:szCs w:val="28"/>
        </w:rPr>
        <w:t>正式推送 用户体验全面升级</w:t>
      </w:r>
    </w:p>
    <w:p w14:paraId="4FEE607A" w14:textId="77777777" w:rsidR="005A7BCC" w:rsidRPr="002B6A67" w:rsidRDefault="005A7BCC">
      <w:pPr>
        <w:jc w:val="center"/>
        <w:rPr>
          <w:rFonts w:ascii="微软雅黑" w:eastAsia="微软雅黑" w:hAnsi="微软雅黑"/>
          <w:sz w:val="22"/>
          <w:szCs w:val="22"/>
        </w:rPr>
      </w:pPr>
    </w:p>
    <w:p w14:paraId="34A461EF" w14:textId="5A59A601" w:rsidR="00D64308" w:rsidRPr="002B6A67" w:rsidRDefault="00805EBA" w:rsidP="00D64308">
      <w:pPr>
        <w:spacing w:line="360" w:lineRule="auto"/>
        <w:ind w:firstLineChars="200" w:firstLine="480"/>
        <w:jc w:val="both"/>
        <w:rPr>
          <w:rFonts w:ascii="微软雅黑" w:eastAsia="微软雅黑" w:hAnsi="微软雅黑"/>
        </w:rPr>
      </w:pPr>
      <w:r w:rsidRPr="002B6A67">
        <w:rPr>
          <w:rFonts w:ascii="微软雅黑" w:eastAsia="微软雅黑" w:hAnsi="微软雅黑" w:hint="eastAsia"/>
        </w:rPr>
        <w:t>2</w:t>
      </w:r>
      <w:r w:rsidR="00383B18" w:rsidRPr="002B6A67">
        <w:rPr>
          <w:rFonts w:ascii="微软雅黑" w:eastAsia="微软雅黑" w:hAnsi="微软雅黑"/>
        </w:rPr>
        <w:t>02</w:t>
      </w:r>
      <w:r w:rsidR="00383B18" w:rsidRPr="002B6A67">
        <w:rPr>
          <w:rFonts w:ascii="微软雅黑" w:eastAsia="微软雅黑" w:hAnsi="微软雅黑" w:hint="eastAsia"/>
        </w:rPr>
        <w:t>1</w:t>
      </w:r>
      <w:r w:rsidRPr="002B6A67">
        <w:rPr>
          <w:rFonts w:ascii="微软雅黑" w:eastAsia="微软雅黑" w:hAnsi="微软雅黑" w:hint="eastAsia"/>
        </w:rPr>
        <w:t>年</w:t>
      </w:r>
      <w:r w:rsidR="00115CA6">
        <w:rPr>
          <w:rFonts w:ascii="微软雅黑" w:eastAsia="微软雅黑" w:hAnsi="微软雅黑"/>
        </w:rPr>
        <w:t>11</w:t>
      </w:r>
      <w:r w:rsidRPr="002B6A67">
        <w:rPr>
          <w:rFonts w:ascii="微软雅黑" w:eastAsia="微软雅黑" w:hAnsi="微软雅黑" w:hint="eastAsia"/>
        </w:rPr>
        <w:t>月</w:t>
      </w:r>
      <w:r w:rsidR="00115CA6">
        <w:rPr>
          <w:rFonts w:ascii="微软雅黑" w:eastAsia="微软雅黑" w:hAnsi="微软雅黑"/>
        </w:rPr>
        <w:t>19</w:t>
      </w:r>
      <w:r w:rsidRPr="002B6A67">
        <w:rPr>
          <w:rFonts w:ascii="微软雅黑" w:eastAsia="微软雅黑" w:hAnsi="微软雅黑" w:hint="eastAsia"/>
        </w:rPr>
        <w:t>日，爱驰汽车正式向U</w:t>
      </w:r>
      <w:r w:rsidRPr="002B6A67">
        <w:rPr>
          <w:rFonts w:ascii="微软雅黑" w:eastAsia="微软雅黑" w:hAnsi="微软雅黑"/>
        </w:rPr>
        <w:t>5</w:t>
      </w:r>
      <w:r w:rsidR="00115CA6">
        <w:rPr>
          <w:rFonts w:ascii="微软雅黑" w:eastAsia="微软雅黑" w:hAnsi="微软雅黑" w:hint="eastAsia"/>
        </w:rPr>
        <w:t>推送整车</w:t>
      </w:r>
      <w:r w:rsidRPr="002B6A67">
        <w:rPr>
          <w:rFonts w:ascii="微软雅黑" w:eastAsia="微软雅黑" w:hAnsi="微软雅黑" w:hint="eastAsia"/>
        </w:rPr>
        <w:t>智能系统A</w:t>
      </w:r>
      <w:r w:rsidRPr="002B6A67">
        <w:rPr>
          <w:rFonts w:ascii="微软雅黑" w:eastAsia="微软雅黑" w:hAnsi="微软雅黑"/>
        </w:rPr>
        <w:t xml:space="preserve">I-OS </w:t>
      </w:r>
      <w:r w:rsidR="00115CA6">
        <w:rPr>
          <w:rFonts w:ascii="微软雅黑" w:eastAsia="微软雅黑" w:hAnsi="微软雅黑" w:hint="eastAsia"/>
        </w:rPr>
        <w:t>软件</w:t>
      </w:r>
      <w:r w:rsidR="002D5EE2">
        <w:rPr>
          <w:rFonts w:ascii="微软雅黑" w:eastAsia="微软雅黑" w:hAnsi="微软雅黑" w:hint="eastAsia"/>
        </w:rPr>
        <w:t>升级</w:t>
      </w:r>
      <w:r w:rsidRPr="002B6A67">
        <w:rPr>
          <w:rFonts w:ascii="微软雅黑" w:eastAsia="微软雅黑" w:hAnsi="微软雅黑" w:hint="eastAsia"/>
        </w:rPr>
        <w:t>。</w:t>
      </w:r>
      <w:r w:rsidR="00850D1F" w:rsidRPr="002B6A67">
        <w:rPr>
          <w:rFonts w:ascii="微软雅黑" w:eastAsia="微软雅黑" w:hAnsi="微软雅黑" w:hint="eastAsia"/>
        </w:rPr>
        <w:t>此</w:t>
      </w:r>
      <w:r w:rsidR="00115CA6">
        <w:rPr>
          <w:rFonts w:ascii="微软雅黑" w:eastAsia="微软雅黑" w:hAnsi="微软雅黑" w:hint="eastAsia"/>
        </w:rPr>
        <w:t>次</w:t>
      </w:r>
      <w:r w:rsidR="002D5EE2">
        <w:rPr>
          <w:rFonts w:ascii="微软雅黑" w:eastAsia="微软雅黑" w:hAnsi="微软雅黑" w:hint="eastAsia"/>
        </w:rPr>
        <w:t>升级</w:t>
      </w:r>
      <w:r w:rsidR="001F0C81" w:rsidRPr="002B6A67">
        <w:rPr>
          <w:rFonts w:ascii="微软雅黑" w:eastAsia="微软雅黑" w:hAnsi="微软雅黑" w:hint="eastAsia"/>
        </w:rPr>
        <w:t>将</w:t>
      </w:r>
      <w:r w:rsidR="002D5EE2">
        <w:rPr>
          <w:rFonts w:ascii="微软雅黑" w:eastAsia="微软雅黑" w:hAnsi="微软雅黑" w:hint="eastAsia"/>
        </w:rPr>
        <w:t>全面更新</w:t>
      </w:r>
      <w:r w:rsidR="00A07F2B" w:rsidRPr="002B6A67">
        <w:rPr>
          <w:rFonts w:ascii="微软雅黑" w:eastAsia="微软雅黑" w:hAnsi="微软雅黑" w:hint="eastAsia"/>
        </w:rPr>
        <w:t>车载导航</w:t>
      </w:r>
      <w:r w:rsidR="00A24926" w:rsidRPr="002B6A67">
        <w:rPr>
          <w:rFonts w:ascii="微软雅黑" w:eastAsia="微软雅黑" w:hAnsi="微软雅黑" w:hint="eastAsia"/>
        </w:rPr>
        <w:t>系统</w:t>
      </w:r>
      <w:r w:rsidR="00503F80" w:rsidRPr="002B6A67">
        <w:rPr>
          <w:rFonts w:ascii="微软雅黑" w:eastAsia="微软雅黑" w:hAnsi="微软雅黑" w:hint="eastAsia"/>
        </w:rPr>
        <w:t>，</w:t>
      </w:r>
      <w:r w:rsidR="00AD732E" w:rsidRPr="002B6A67">
        <w:rPr>
          <w:rFonts w:ascii="微软雅黑" w:eastAsia="微软雅黑" w:hAnsi="微软雅黑" w:hint="eastAsia"/>
        </w:rPr>
        <w:t>搭载</w:t>
      </w:r>
      <w:r w:rsidR="00A07F2B" w:rsidRPr="002B6A67">
        <w:rPr>
          <w:rFonts w:ascii="微软雅黑" w:eastAsia="微软雅黑" w:hAnsi="微软雅黑" w:hint="eastAsia"/>
        </w:rPr>
        <w:t>高德地图</w:t>
      </w:r>
      <w:r w:rsidR="00452498" w:rsidRPr="002B6A67">
        <w:rPr>
          <w:rFonts w:ascii="微软雅黑" w:eastAsia="微软雅黑" w:hAnsi="微软雅黑" w:hint="eastAsia"/>
        </w:rPr>
        <w:t>V</w:t>
      </w:r>
      <w:r w:rsidR="00452498" w:rsidRPr="002B6A67">
        <w:rPr>
          <w:rFonts w:ascii="微软雅黑" w:eastAsia="微软雅黑" w:hAnsi="微软雅黑"/>
        </w:rPr>
        <w:t>4.6.0</w:t>
      </w:r>
      <w:r w:rsidR="00AD732E" w:rsidRPr="002B6A67">
        <w:rPr>
          <w:rFonts w:ascii="微软雅黑" w:eastAsia="微软雅黑" w:hAnsi="微软雅黑" w:hint="eastAsia"/>
        </w:rPr>
        <w:t>，基础性能全方位</w:t>
      </w:r>
      <w:r w:rsidR="00AD732E" w:rsidRPr="002B6A67">
        <w:rPr>
          <w:rFonts w:ascii="微软雅黑" w:eastAsia="微软雅黑" w:hAnsi="微软雅黑"/>
        </w:rPr>
        <w:t>提升</w:t>
      </w:r>
      <w:r w:rsidR="00F53275">
        <w:rPr>
          <w:rFonts w:ascii="微软雅黑" w:eastAsia="微软雅黑" w:hAnsi="微软雅黑" w:hint="eastAsia"/>
        </w:rPr>
        <w:t>。</w:t>
      </w:r>
      <w:r w:rsidR="004E50EB">
        <w:rPr>
          <w:rFonts w:ascii="微软雅黑" w:eastAsia="微软雅黑" w:hAnsi="微软雅黑" w:hint="eastAsia"/>
        </w:rPr>
        <w:t>识别行驶偏航速度更</w:t>
      </w:r>
      <w:r w:rsidR="00FF263E">
        <w:rPr>
          <w:rFonts w:ascii="微软雅黑" w:eastAsia="微软雅黑" w:hAnsi="微软雅黑" w:hint="eastAsia"/>
        </w:rPr>
        <w:t>迅速</w:t>
      </w:r>
      <w:r w:rsidR="004E50EB">
        <w:rPr>
          <w:rFonts w:ascii="微软雅黑" w:eastAsia="微软雅黑" w:hAnsi="微软雅黑" w:hint="eastAsia"/>
        </w:rPr>
        <w:t>、语音控制识别更清晰</w:t>
      </w:r>
      <w:r w:rsidR="00AD732E" w:rsidRPr="002B6A67">
        <w:rPr>
          <w:rFonts w:ascii="微软雅黑" w:eastAsia="微软雅黑" w:hAnsi="微软雅黑" w:hint="eastAsia"/>
        </w:rPr>
        <w:t>、车辆定位</w:t>
      </w:r>
      <w:r w:rsidR="00850D1F" w:rsidRPr="002B6A67">
        <w:rPr>
          <w:rFonts w:ascii="微软雅黑" w:eastAsia="微软雅黑" w:hAnsi="微软雅黑" w:hint="eastAsia"/>
        </w:rPr>
        <w:t>更</w:t>
      </w:r>
      <w:r w:rsidR="00AD732E" w:rsidRPr="002B6A67">
        <w:rPr>
          <w:rFonts w:ascii="微软雅黑" w:eastAsia="微软雅黑" w:hAnsi="微软雅黑" w:hint="eastAsia"/>
        </w:rPr>
        <w:t>准确</w:t>
      </w:r>
      <w:r w:rsidR="00AD732E" w:rsidRPr="002B6A67">
        <w:rPr>
          <w:rFonts w:ascii="微软雅黑" w:eastAsia="微软雅黑" w:hAnsi="微软雅黑"/>
        </w:rPr>
        <w:t>。</w:t>
      </w:r>
      <w:r w:rsidR="00AD732E" w:rsidRPr="002B6A67">
        <w:rPr>
          <w:rFonts w:ascii="微软雅黑" w:eastAsia="微软雅黑" w:hAnsi="微软雅黑" w:hint="eastAsia"/>
        </w:rPr>
        <w:t>用户</w:t>
      </w:r>
      <w:r w:rsidR="00AD732E" w:rsidRPr="002B6A67">
        <w:rPr>
          <w:rFonts w:ascii="微软雅黑" w:eastAsia="微软雅黑" w:hAnsi="微软雅黑"/>
        </w:rPr>
        <w:t>使用体验</w:t>
      </w:r>
      <w:r w:rsidR="006C5D54" w:rsidRPr="002B6A67">
        <w:rPr>
          <w:rFonts w:ascii="微软雅黑" w:eastAsia="微软雅黑" w:hAnsi="微软雅黑" w:hint="eastAsia"/>
        </w:rPr>
        <w:t>方面</w:t>
      </w:r>
      <w:r w:rsidR="00AD732E" w:rsidRPr="002B6A67">
        <w:rPr>
          <w:rFonts w:ascii="微软雅黑" w:eastAsia="微软雅黑" w:hAnsi="微软雅黑"/>
        </w:rPr>
        <w:t>，</w:t>
      </w:r>
      <w:r w:rsidR="0017095A" w:rsidRPr="002B6A67">
        <w:rPr>
          <w:rFonts w:ascii="微软雅黑" w:eastAsia="微软雅黑" w:hAnsi="微软雅黑" w:hint="eastAsia"/>
        </w:rPr>
        <w:t>针对</w:t>
      </w:r>
      <w:r w:rsidR="001F0C81" w:rsidRPr="002B6A67">
        <w:rPr>
          <w:rFonts w:ascii="微软雅黑" w:eastAsia="微软雅黑" w:hAnsi="微软雅黑" w:hint="eastAsia"/>
        </w:rPr>
        <w:t>图面清晰</w:t>
      </w:r>
      <w:r w:rsidR="0017095A" w:rsidRPr="002B6A67">
        <w:rPr>
          <w:rFonts w:ascii="微软雅黑" w:eastAsia="微软雅黑" w:hAnsi="微软雅黑" w:hint="eastAsia"/>
        </w:rPr>
        <w:t>做了</w:t>
      </w:r>
      <w:r w:rsidR="0017095A" w:rsidRPr="002B6A67">
        <w:rPr>
          <w:rFonts w:ascii="微软雅黑" w:eastAsia="微软雅黑" w:hAnsi="微软雅黑"/>
        </w:rPr>
        <w:t>优化</w:t>
      </w:r>
      <w:r w:rsidR="0017095A" w:rsidRPr="002B6A67">
        <w:rPr>
          <w:rFonts w:ascii="微软雅黑" w:eastAsia="微软雅黑" w:hAnsi="微软雅黑" w:hint="eastAsia"/>
        </w:rPr>
        <w:t>处理</w:t>
      </w:r>
      <w:r w:rsidR="00850D1F" w:rsidRPr="002B6A67">
        <w:rPr>
          <w:rFonts w:ascii="微软雅黑" w:eastAsia="微软雅黑" w:hAnsi="微软雅黑" w:hint="eastAsia"/>
        </w:rPr>
        <w:t>，</w:t>
      </w:r>
      <w:r w:rsidR="0017095A" w:rsidRPr="002B6A67">
        <w:rPr>
          <w:rFonts w:ascii="微软雅黑" w:eastAsia="微软雅黑" w:hAnsi="微软雅黑"/>
        </w:rPr>
        <w:t>增强了</w:t>
      </w:r>
      <w:r w:rsidR="0017095A" w:rsidRPr="002B6A67">
        <w:rPr>
          <w:rFonts w:ascii="微软雅黑" w:eastAsia="微软雅黑" w:hAnsi="微软雅黑" w:hint="eastAsia"/>
        </w:rPr>
        <w:t>视觉互动聚焦</w:t>
      </w:r>
      <w:r w:rsidR="00850D1F" w:rsidRPr="002B6A67">
        <w:rPr>
          <w:rFonts w:ascii="微软雅黑" w:eastAsia="微软雅黑" w:hAnsi="微软雅黑" w:hint="eastAsia"/>
        </w:rPr>
        <w:t>；</w:t>
      </w:r>
      <w:r w:rsidR="0017095A" w:rsidRPr="002B6A67">
        <w:rPr>
          <w:rFonts w:ascii="微软雅黑" w:eastAsia="微软雅黑" w:hAnsi="微软雅黑"/>
        </w:rPr>
        <w:t>同时</w:t>
      </w:r>
      <w:r w:rsidR="0017095A" w:rsidRPr="002B6A67">
        <w:rPr>
          <w:rFonts w:ascii="微软雅黑" w:eastAsia="微软雅黑" w:hAnsi="微软雅黑" w:hint="eastAsia"/>
        </w:rPr>
        <w:t>加入全新地图配色</w:t>
      </w:r>
      <w:r w:rsidR="00850D1F" w:rsidRPr="002B6A67">
        <w:rPr>
          <w:rFonts w:ascii="微软雅黑" w:eastAsia="微软雅黑" w:hAnsi="微软雅黑" w:hint="eastAsia"/>
        </w:rPr>
        <w:t>，</w:t>
      </w:r>
      <w:r w:rsidR="0017095A" w:rsidRPr="002B6A67">
        <w:rPr>
          <w:rFonts w:ascii="微软雅黑" w:eastAsia="微软雅黑" w:hAnsi="微软雅黑" w:hint="eastAsia"/>
        </w:rPr>
        <w:t>新增昼夜模式自动切换功能</w:t>
      </w:r>
      <w:r w:rsidR="00F53275">
        <w:rPr>
          <w:rFonts w:ascii="微软雅黑" w:eastAsia="微软雅黑" w:hAnsi="微软雅黑" w:hint="eastAsia"/>
        </w:rPr>
        <w:t>；</w:t>
      </w:r>
      <w:r w:rsidR="0017095A" w:rsidRPr="002B6A67">
        <w:rPr>
          <w:rFonts w:ascii="微软雅黑" w:eastAsia="微软雅黑" w:hAnsi="微软雅黑" w:hint="eastAsia"/>
        </w:rPr>
        <w:t>此外</w:t>
      </w:r>
      <w:r w:rsidR="0017095A" w:rsidRPr="002B6A67">
        <w:rPr>
          <w:rFonts w:ascii="微软雅黑" w:eastAsia="微软雅黑" w:hAnsi="微软雅黑"/>
        </w:rPr>
        <w:t>，</w:t>
      </w:r>
      <w:r w:rsidR="0017095A" w:rsidRPr="002B6A67">
        <w:rPr>
          <w:rFonts w:ascii="微软雅黑" w:eastAsia="微软雅黑" w:hAnsi="微软雅黑" w:hint="eastAsia"/>
        </w:rPr>
        <w:t>增加</w:t>
      </w:r>
      <w:r w:rsidR="0017095A" w:rsidRPr="002B6A67">
        <w:rPr>
          <w:rFonts w:ascii="微软雅黑" w:eastAsia="微软雅黑" w:hAnsi="微软雅黑"/>
        </w:rPr>
        <w:t>了</w:t>
      </w:r>
      <w:r w:rsidR="0017095A" w:rsidRPr="002B6A67">
        <w:rPr>
          <w:rFonts w:ascii="微软雅黑" w:eastAsia="微软雅黑" w:hAnsi="微软雅黑" w:hint="eastAsia"/>
        </w:rPr>
        <w:t>轻松便捷的车机互联功能，</w:t>
      </w:r>
      <w:r w:rsidR="00D83B03" w:rsidRPr="002B6A67">
        <w:rPr>
          <w:rFonts w:ascii="微软雅黑" w:eastAsia="微软雅黑" w:hAnsi="微软雅黑" w:hint="eastAsia"/>
        </w:rPr>
        <w:t>上车即可一键导航</w:t>
      </w:r>
      <w:r w:rsidR="006C5D54" w:rsidRPr="002B6A67">
        <w:rPr>
          <w:rFonts w:ascii="微软雅黑" w:eastAsia="微软雅黑" w:hAnsi="微软雅黑" w:hint="eastAsia"/>
        </w:rPr>
        <w:t>，</w:t>
      </w:r>
      <w:r w:rsidRPr="002B6A67">
        <w:rPr>
          <w:rFonts w:ascii="微软雅黑" w:eastAsia="微软雅黑" w:hAnsi="微软雅黑" w:hint="eastAsia"/>
        </w:rPr>
        <w:t>为用户带来全新体验。</w:t>
      </w:r>
    </w:p>
    <w:p w14:paraId="2D85C0D9" w14:textId="2676A7C8" w:rsidR="00036016" w:rsidRPr="002B6A67" w:rsidRDefault="00D64308" w:rsidP="00D64308">
      <w:pPr>
        <w:spacing w:line="360" w:lineRule="auto"/>
        <w:jc w:val="both"/>
        <w:rPr>
          <w:rFonts w:ascii="微软雅黑" w:eastAsia="微软雅黑" w:hAnsi="微软雅黑"/>
        </w:rPr>
      </w:pPr>
      <w:r w:rsidRPr="002B6A67">
        <w:rPr>
          <w:rFonts w:ascii="微软雅黑" w:eastAsia="微软雅黑" w:hAnsi="微软雅黑"/>
          <w:noProof/>
        </w:rPr>
        <w:drawing>
          <wp:inline distT="0" distB="0" distL="0" distR="0" wp14:anchorId="7CCCCC35" wp14:editId="57C31014">
            <wp:extent cx="6300030" cy="3657600"/>
            <wp:effectExtent l="0" t="0" r="5715" b="0"/>
            <wp:docPr id="2" name="图片 2" descr="E:\爱驰汽车\海外\2020 Q4 Social Media Production\Keno Zache\high res_urban dsseldorf-photo-download-1of1\highlights\KenoZache_IMG_6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爱驰汽车\海外\2020 Q4 Social Media Production\Keno Zache\high res_urban dsseldorf-photo-download-1of1\highlights\KenoZache_IMG_6415.jpg"/>
                    <pic:cNvPicPr>
                      <a:picLocks noChangeAspect="1" noChangeArrowheads="1"/>
                    </pic:cNvPicPr>
                  </pic:nvPicPr>
                  <pic:blipFill rotWithShape="1">
                    <a:blip r:embed="rId8">
                      <a:extLst>
                        <a:ext uri="{28A0092B-C50C-407E-A947-70E740481C1C}">
                          <a14:useLocalDpi xmlns:a14="http://schemas.microsoft.com/office/drawing/2010/main" val="0"/>
                        </a:ext>
                      </a:extLst>
                    </a:blip>
                    <a:srcRect b="12912"/>
                    <a:stretch/>
                  </pic:blipFill>
                  <pic:spPr bwMode="auto">
                    <a:xfrm>
                      <a:off x="0" y="0"/>
                      <a:ext cx="6300470" cy="3657855"/>
                    </a:xfrm>
                    <a:prstGeom prst="rect">
                      <a:avLst/>
                    </a:prstGeom>
                    <a:noFill/>
                    <a:ln>
                      <a:noFill/>
                    </a:ln>
                    <a:extLst>
                      <a:ext uri="{53640926-AAD7-44D8-BBD7-CCE9431645EC}">
                        <a14:shadowObscured xmlns:a14="http://schemas.microsoft.com/office/drawing/2010/main"/>
                      </a:ext>
                    </a:extLst>
                  </pic:spPr>
                </pic:pic>
              </a:graphicData>
            </a:graphic>
          </wp:inline>
        </w:drawing>
      </w:r>
    </w:p>
    <w:p w14:paraId="57DA9017" w14:textId="0B745295" w:rsidR="00D34EB7" w:rsidRPr="00D34EB7" w:rsidRDefault="002D5EE2" w:rsidP="00D34EB7">
      <w:pPr>
        <w:spacing w:line="360" w:lineRule="auto"/>
        <w:jc w:val="center"/>
        <w:rPr>
          <w:rFonts w:ascii="微软雅黑" w:eastAsia="微软雅黑" w:hAnsi="微软雅黑"/>
          <w:sz w:val="18"/>
          <w:szCs w:val="18"/>
        </w:rPr>
      </w:pPr>
      <w:r w:rsidRPr="002D5EE2">
        <w:rPr>
          <w:rFonts w:ascii="微软雅黑" w:eastAsia="微软雅黑" w:hAnsi="微软雅黑" w:hint="eastAsia"/>
          <w:sz w:val="18"/>
          <w:szCs w:val="18"/>
        </w:rPr>
        <w:t>爱驰汽车正式向</w:t>
      </w:r>
      <w:r w:rsidRPr="002D5EE2">
        <w:rPr>
          <w:rFonts w:ascii="微软雅黑" w:eastAsia="微软雅黑" w:hAnsi="微软雅黑"/>
          <w:sz w:val="18"/>
          <w:szCs w:val="18"/>
        </w:rPr>
        <w:t xml:space="preserve">U5推送整车智能系统AI-OS </w:t>
      </w:r>
      <w:r>
        <w:rPr>
          <w:rFonts w:ascii="微软雅黑" w:eastAsia="微软雅黑" w:hAnsi="微软雅黑"/>
          <w:sz w:val="18"/>
          <w:szCs w:val="18"/>
        </w:rPr>
        <w:t>软件</w:t>
      </w:r>
      <w:r>
        <w:rPr>
          <w:rFonts w:ascii="微软雅黑" w:eastAsia="微软雅黑" w:hAnsi="微软雅黑" w:hint="eastAsia"/>
          <w:sz w:val="18"/>
          <w:szCs w:val="18"/>
        </w:rPr>
        <w:t>升级</w:t>
      </w:r>
    </w:p>
    <w:p w14:paraId="172B00CC" w14:textId="78B521B2" w:rsidR="00805EBA" w:rsidRPr="002B6A67" w:rsidRDefault="00577DD1" w:rsidP="002D5EE2">
      <w:pPr>
        <w:spacing w:line="360" w:lineRule="auto"/>
        <w:jc w:val="both"/>
        <w:rPr>
          <w:rFonts w:ascii="微软雅黑" w:eastAsia="微软雅黑" w:hAnsi="微软雅黑"/>
          <w:b/>
        </w:rPr>
      </w:pPr>
      <w:r w:rsidRPr="002B6A67">
        <w:rPr>
          <w:rFonts w:ascii="微软雅黑" w:eastAsia="微软雅黑" w:hAnsi="微软雅黑" w:hint="eastAsia"/>
          <w:b/>
        </w:rPr>
        <w:lastRenderedPageBreak/>
        <w:t>情境</w:t>
      </w:r>
      <w:r w:rsidR="009D3363" w:rsidRPr="002B6A67">
        <w:rPr>
          <w:rFonts w:ascii="微软雅黑" w:eastAsia="微软雅黑" w:hAnsi="微软雅黑" w:hint="eastAsia"/>
          <w:b/>
        </w:rPr>
        <w:t>化</w:t>
      </w:r>
      <w:r w:rsidR="00BA0859" w:rsidRPr="002B6A67">
        <w:rPr>
          <w:rFonts w:ascii="微软雅黑" w:eastAsia="微软雅黑" w:hAnsi="微软雅黑" w:hint="eastAsia"/>
          <w:b/>
        </w:rPr>
        <w:t>设计</w:t>
      </w:r>
      <w:r w:rsidR="00A776A1" w:rsidRPr="002B6A67">
        <w:rPr>
          <w:rFonts w:ascii="微软雅黑" w:eastAsia="微软雅黑" w:hAnsi="微软雅黑" w:hint="eastAsia"/>
          <w:b/>
        </w:rPr>
        <w:t>，三维实景</w:t>
      </w:r>
      <w:r w:rsidR="006B47EF" w:rsidRPr="002B6A67">
        <w:rPr>
          <w:rFonts w:ascii="微软雅黑" w:eastAsia="微软雅黑" w:hAnsi="微软雅黑" w:hint="eastAsia"/>
          <w:b/>
        </w:rPr>
        <w:t>环境</w:t>
      </w:r>
      <w:r w:rsidR="006B47EF" w:rsidRPr="002B6A67">
        <w:rPr>
          <w:rFonts w:ascii="微软雅黑" w:eastAsia="微软雅黑" w:hAnsi="微软雅黑"/>
          <w:b/>
        </w:rPr>
        <w:t>刻画</w:t>
      </w:r>
      <w:r w:rsidR="006B47EF" w:rsidRPr="002B6A67">
        <w:rPr>
          <w:rFonts w:ascii="微软雅黑" w:eastAsia="微软雅黑" w:hAnsi="微软雅黑" w:hint="eastAsia"/>
          <w:b/>
        </w:rPr>
        <w:t>，</w:t>
      </w:r>
      <w:r w:rsidR="00EA281F" w:rsidRPr="002B6A67">
        <w:rPr>
          <w:rFonts w:ascii="微软雅黑" w:eastAsia="微软雅黑" w:hAnsi="微软雅黑" w:hint="eastAsia"/>
          <w:b/>
        </w:rPr>
        <w:t>导航</w:t>
      </w:r>
      <w:r w:rsidR="002E26F3" w:rsidRPr="002B6A67">
        <w:rPr>
          <w:rFonts w:ascii="微软雅黑" w:eastAsia="微软雅黑" w:hAnsi="微软雅黑" w:hint="eastAsia"/>
          <w:b/>
        </w:rPr>
        <w:t>界面</w:t>
      </w:r>
      <w:r w:rsidR="00BA0859" w:rsidRPr="002B6A67">
        <w:rPr>
          <w:rFonts w:ascii="微软雅黑" w:eastAsia="微软雅黑" w:hAnsi="微软雅黑" w:hint="eastAsia"/>
          <w:b/>
        </w:rPr>
        <w:t>更</w:t>
      </w:r>
      <w:r w:rsidR="002E26F3" w:rsidRPr="002B6A67">
        <w:rPr>
          <w:rFonts w:ascii="微软雅黑" w:eastAsia="微软雅黑" w:hAnsi="微软雅黑" w:hint="eastAsia"/>
          <w:b/>
        </w:rPr>
        <w:t>清晰</w:t>
      </w:r>
      <w:r w:rsidR="00BA0859" w:rsidRPr="002B6A67">
        <w:rPr>
          <w:rFonts w:ascii="微软雅黑" w:eastAsia="微软雅黑" w:hAnsi="微软雅黑" w:hint="eastAsia"/>
          <w:b/>
        </w:rPr>
        <w:t>真实</w:t>
      </w:r>
    </w:p>
    <w:p w14:paraId="45337156" w14:textId="25E9AB63" w:rsidR="00577DD1" w:rsidRPr="002B6A67" w:rsidRDefault="003350E3" w:rsidP="003350E3">
      <w:pPr>
        <w:spacing w:line="360" w:lineRule="auto"/>
        <w:ind w:firstLineChars="200" w:firstLine="480"/>
        <w:jc w:val="both"/>
        <w:rPr>
          <w:rFonts w:ascii="微软雅黑" w:eastAsia="微软雅黑" w:hAnsi="微软雅黑"/>
        </w:rPr>
      </w:pPr>
      <w:r w:rsidRPr="002B6A67">
        <w:rPr>
          <w:rFonts w:ascii="微软雅黑" w:eastAsia="微软雅黑" w:hAnsi="微软雅黑" w:hint="eastAsia"/>
        </w:rPr>
        <w:t>爱驰U</w:t>
      </w:r>
      <w:r w:rsidRPr="002B6A67">
        <w:rPr>
          <w:rFonts w:ascii="微软雅黑" w:eastAsia="微软雅黑" w:hAnsi="微软雅黑"/>
        </w:rPr>
        <w:t>5</w:t>
      </w:r>
      <w:r w:rsidRPr="002B6A67">
        <w:rPr>
          <w:rFonts w:ascii="微软雅黑" w:eastAsia="微软雅黑" w:hAnsi="微软雅黑" w:hint="eastAsia"/>
        </w:rPr>
        <w:t>车载导航</w:t>
      </w:r>
      <w:r w:rsidRPr="002B6A67">
        <w:rPr>
          <w:rFonts w:ascii="微软雅黑" w:eastAsia="微软雅黑" w:hAnsi="微软雅黑"/>
        </w:rPr>
        <w:t>系统</w:t>
      </w:r>
      <w:r w:rsidRPr="002B6A67">
        <w:rPr>
          <w:rFonts w:ascii="微软雅黑" w:eastAsia="微软雅黑" w:hAnsi="微软雅黑" w:hint="eastAsia"/>
        </w:rPr>
        <w:t>的</w:t>
      </w:r>
      <w:r w:rsidRPr="002B6A67">
        <w:rPr>
          <w:rFonts w:ascii="微软雅黑" w:eastAsia="微软雅黑" w:hAnsi="微软雅黑"/>
        </w:rPr>
        <w:t>视觉交互</w:t>
      </w:r>
      <w:r w:rsidRPr="002B6A67">
        <w:rPr>
          <w:rFonts w:ascii="微软雅黑" w:eastAsia="微软雅黑" w:hAnsi="微软雅黑" w:hint="eastAsia"/>
        </w:rPr>
        <w:t>体验</w:t>
      </w:r>
      <w:bookmarkStart w:id="0" w:name="_GoBack"/>
      <w:bookmarkEnd w:id="0"/>
      <w:r w:rsidR="001D04AB">
        <w:rPr>
          <w:rFonts w:ascii="微软雅黑" w:eastAsia="微软雅黑" w:hAnsi="微软雅黑"/>
        </w:rPr>
        <w:t>，</w:t>
      </w:r>
      <w:r w:rsidRPr="002B6A67">
        <w:rPr>
          <w:rFonts w:ascii="微软雅黑" w:eastAsia="微软雅黑" w:hAnsi="微软雅黑" w:hint="eastAsia"/>
        </w:rPr>
        <w:t>是</w:t>
      </w:r>
      <w:r w:rsidR="002D5EE2">
        <w:rPr>
          <w:rFonts w:ascii="微软雅黑" w:eastAsia="微软雅黑" w:hAnsi="微软雅黑" w:hint="eastAsia"/>
        </w:rPr>
        <w:t>软件升级</w:t>
      </w:r>
      <w:r w:rsidRPr="002B6A67">
        <w:rPr>
          <w:rFonts w:ascii="微软雅黑" w:eastAsia="微软雅黑" w:hAnsi="微软雅黑"/>
        </w:rPr>
        <w:t>带来的重点新增功能之一</w:t>
      </w:r>
      <w:r w:rsidRPr="002B6A67">
        <w:rPr>
          <w:rFonts w:ascii="微软雅黑" w:eastAsia="微软雅黑" w:hAnsi="微软雅黑" w:hint="eastAsia"/>
        </w:rPr>
        <w:t>。</w:t>
      </w:r>
      <w:r w:rsidR="006B47EF" w:rsidRPr="002B6A67">
        <w:rPr>
          <w:rFonts w:ascii="微软雅黑" w:eastAsia="微软雅黑" w:hAnsi="微软雅黑" w:hint="eastAsia"/>
        </w:rPr>
        <w:t>新增</w:t>
      </w:r>
      <w:r w:rsidR="001B67E6" w:rsidRPr="002B6A67">
        <w:rPr>
          <w:rFonts w:ascii="微软雅黑" w:eastAsia="微软雅黑" w:hAnsi="微软雅黑" w:hint="eastAsia"/>
        </w:rPr>
        <w:t>三大</w:t>
      </w:r>
      <w:r w:rsidR="006B47EF" w:rsidRPr="002B6A67">
        <w:rPr>
          <w:rFonts w:ascii="微软雅黑" w:eastAsia="微软雅黑" w:hAnsi="微软雅黑" w:hint="eastAsia"/>
        </w:rPr>
        <w:t>地图情景化</w:t>
      </w:r>
      <w:r w:rsidR="00F632B7" w:rsidRPr="002B6A67">
        <w:rPr>
          <w:rFonts w:ascii="微软雅黑" w:eastAsia="微软雅黑" w:hAnsi="微软雅黑" w:hint="eastAsia"/>
        </w:rPr>
        <w:t>贴合</w:t>
      </w:r>
      <w:r w:rsidR="00F632B7" w:rsidRPr="002B6A67">
        <w:rPr>
          <w:rFonts w:ascii="微软雅黑" w:eastAsia="微软雅黑" w:hAnsi="微软雅黑"/>
        </w:rPr>
        <w:t>模式，</w:t>
      </w:r>
      <w:r w:rsidR="00F632B7" w:rsidRPr="002B6A67">
        <w:rPr>
          <w:rFonts w:ascii="微软雅黑" w:eastAsia="微软雅黑" w:hAnsi="微软雅黑" w:hint="eastAsia"/>
        </w:rPr>
        <w:t>智能</w:t>
      </w:r>
      <w:r w:rsidR="00F632B7" w:rsidRPr="002B6A67">
        <w:rPr>
          <w:rFonts w:ascii="微软雅黑" w:eastAsia="微软雅黑" w:hAnsi="微软雅黑"/>
        </w:rPr>
        <w:t>识别自动跟随</w:t>
      </w:r>
      <w:r w:rsidR="00F632B7" w:rsidRPr="002B6A67">
        <w:rPr>
          <w:rFonts w:ascii="微软雅黑" w:eastAsia="微软雅黑" w:hAnsi="微软雅黑" w:hint="eastAsia"/>
        </w:rPr>
        <w:t>。</w:t>
      </w:r>
      <w:r w:rsidR="00F632B7" w:rsidRPr="002B6A67">
        <w:rPr>
          <w:rFonts w:ascii="微软雅黑" w:eastAsia="微软雅黑" w:hAnsi="微软雅黑"/>
        </w:rPr>
        <w:t>时间</w:t>
      </w:r>
      <w:r w:rsidR="00577DD1" w:rsidRPr="002B6A67">
        <w:rPr>
          <w:rFonts w:ascii="微软雅黑" w:eastAsia="微软雅黑" w:hAnsi="微软雅黑" w:hint="eastAsia"/>
        </w:rPr>
        <w:t>情境</w:t>
      </w:r>
      <w:r w:rsidR="001B67E6" w:rsidRPr="002B6A67">
        <w:rPr>
          <w:rFonts w:ascii="微软雅黑" w:eastAsia="微软雅黑" w:hAnsi="微软雅黑" w:hint="eastAsia"/>
        </w:rPr>
        <w:t>模式</w:t>
      </w:r>
      <w:r w:rsidR="00F632B7" w:rsidRPr="002B6A67">
        <w:rPr>
          <w:rFonts w:ascii="微软雅黑" w:eastAsia="微软雅黑" w:hAnsi="微软雅黑"/>
        </w:rPr>
        <w:t>，</w:t>
      </w:r>
      <w:r w:rsidR="00F632B7" w:rsidRPr="002B6A67">
        <w:rPr>
          <w:rFonts w:ascii="微软雅黑" w:eastAsia="微软雅黑" w:hAnsi="微软雅黑" w:hint="eastAsia"/>
        </w:rPr>
        <w:t>图面</w:t>
      </w:r>
      <w:r w:rsidR="00FB51D8" w:rsidRPr="002B6A67">
        <w:rPr>
          <w:rFonts w:ascii="微软雅黑" w:eastAsia="微软雅黑" w:hAnsi="微软雅黑" w:hint="eastAsia"/>
        </w:rPr>
        <w:t>skybox</w:t>
      </w:r>
      <w:r w:rsidR="00F632B7" w:rsidRPr="002B6A67">
        <w:rPr>
          <w:rFonts w:ascii="微软雅黑" w:eastAsia="微软雅黑" w:hAnsi="微软雅黑"/>
        </w:rPr>
        <w:t>呈现</w:t>
      </w:r>
      <w:r w:rsidR="00F632B7" w:rsidRPr="002B6A67">
        <w:rPr>
          <w:rFonts w:ascii="微软雅黑" w:eastAsia="微软雅黑" w:hAnsi="微软雅黑" w:hint="eastAsia"/>
        </w:rPr>
        <w:t>根据</w:t>
      </w:r>
      <w:r w:rsidR="00F632B7" w:rsidRPr="002B6A67">
        <w:rPr>
          <w:rFonts w:ascii="微软雅黑" w:eastAsia="微软雅黑" w:hAnsi="微软雅黑"/>
        </w:rPr>
        <w:t>时间特质个性化</w:t>
      </w:r>
      <w:r w:rsidR="00F632B7" w:rsidRPr="002B6A67">
        <w:rPr>
          <w:rFonts w:ascii="微软雅黑" w:eastAsia="微软雅黑" w:hAnsi="微软雅黑" w:hint="eastAsia"/>
        </w:rPr>
        <w:t>改变</w:t>
      </w:r>
      <w:r w:rsidR="00F632B7" w:rsidRPr="002B6A67">
        <w:rPr>
          <w:rFonts w:ascii="微软雅黑" w:eastAsia="微软雅黑" w:hAnsi="微软雅黑"/>
        </w:rPr>
        <w:t>，搭配</w:t>
      </w:r>
      <w:r w:rsidR="00D412F9" w:rsidRPr="002B6A67">
        <w:rPr>
          <w:rFonts w:ascii="微软雅黑" w:eastAsia="微软雅黑" w:hAnsi="微软雅黑" w:hint="eastAsia"/>
        </w:rPr>
        <w:t>昼夜模式下</w:t>
      </w:r>
      <w:r w:rsidR="00F632B7" w:rsidRPr="002B6A67">
        <w:rPr>
          <w:rFonts w:ascii="微软雅黑" w:eastAsia="微软雅黑" w:hAnsi="微软雅黑" w:hint="eastAsia"/>
        </w:rPr>
        <w:t>的</w:t>
      </w:r>
      <w:r w:rsidR="00D412F9" w:rsidRPr="002B6A67">
        <w:rPr>
          <w:rFonts w:ascii="微软雅黑" w:eastAsia="微软雅黑" w:hAnsi="微软雅黑" w:hint="eastAsia"/>
        </w:rPr>
        <w:t>共</w:t>
      </w:r>
      <w:r w:rsidR="00F632B7" w:rsidRPr="002B6A67">
        <w:rPr>
          <w:rFonts w:ascii="微软雅黑" w:eastAsia="微软雅黑" w:hAnsi="微软雅黑" w:hint="eastAsia"/>
        </w:rPr>
        <w:t>四套</w:t>
      </w:r>
      <w:r w:rsidR="00F632B7" w:rsidRPr="002B6A67">
        <w:rPr>
          <w:rFonts w:ascii="微软雅黑" w:eastAsia="微软雅黑" w:hAnsi="微软雅黑"/>
        </w:rPr>
        <w:t>主题配色</w:t>
      </w:r>
      <w:r w:rsidR="00F632B7" w:rsidRPr="002B6A67">
        <w:rPr>
          <w:rFonts w:ascii="微软雅黑" w:eastAsia="微软雅黑" w:hAnsi="微软雅黑" w:hint="eastAsia"/>
        </w:rPr>
        <w:t>方案</w:t>
      </w:r>
      <w:r w:rsidR="006263FF" w:rsidRPr="002B6A67">
        <w:rPr>
          <w:rFonts w:ascii="微软雅黑" w:eastAsia="微软雅黑" w:hAnsi="微软雅黑" w:hint="eastAsia"/>
        </w:rPr>
        <w:t>：</w:t>
      </w:r>
      <w:r w:rsidR="006263FF" w:rsidRPr="002B6A67">
        <w:rPr>
          <w:rFonts w:ascii="微软雅黑" w:eastAsia="微软雅黑" w:hAnsi="微软雅黑"/>
        </w:rPr>
        <w:t>经典主题（</w:t>
      </w:r>
      <w:r w:rsidR="006263FF" w:rsidRPr="002B6A67">
        <w:rPr>
          <w:rFonts w:ascii="微软雅黑" w:eastAsia="微软雅黑" w:hAnsi="微软雅黑" w:hint="eastAsia"/>
        </w:rPr>
        <w:t>白</w:t>
      </w:r>
      <w:r w:rsidR="006263FF" w:rsidRPr="002B6A67">
        <w:rPr>
          <w:rFonts w:ascii="微软雅黑" w:eastAsia="微软雅黑" w:hAnsi="微软雅黑"/>
        </w:rPr>
        <w:t>天）</w:t>
      </w:r>
      <w:r w:rsidR="006263FF" w:rsidRPr="002B6A67">
        <w:rPr>
          <w:rFonts w:ascii="微软雅黑" w:eastAsia="微软雅黑" w:hAnsi="微软雅黑" w:hint="eastAsia"/>
        </w:rPr>
        <w:t>、</w:t>
      </w:r>
      <w:r w:rsidR="006263FF" w:rsidRPr="002B6A67">
        <w:rPr>
          <w:rFonts w:ascii="微软雅黑" w:eastAsia="微软雅黑" w:hAnsi="微软雅黑"/>
        </w:rPr>
        <w:t>科技主题（</w:t>
      </w:r>
      <w:r w:rsidR="006263FF" w:rsidRPr="002B6A67">
        <w:rPr>
          <w:rFonts w:ascii="微软雅黑" w:eastAsia="微软雅黑" w:hAnsi="微软雅黑" w:hint="eastAsia"/>
        </w:rPr>
        <w:t>白天</w:t>
      </w:r>
      <w:r w:rsidR="006263FF" w:rsidRPr="002B6A67">
        <w:rPr>
          <w:rFonts w:ascii="微软雅黑" w:eastAsia="微软雅黑" w:hAnsi="微软雅黑"/>
        </w:rPr>
        <w:t>）</w:t>
      </w:r>
      <w:r w:rsidR="006263FF" w:rsidRPr="002B6A67">
        <w:rPr>
          <w:rFonts w:ascii="微软雅黑" w:eastAsia="微软雅黑" w:hAnsi="微软雅黑" w:hint="eastAsia"/>
        </w:rPr>
        <w:t>、魔兽</w:t>
      </w:r>
      <w:r w:rsidR="006263FF" w:rsidRPr="002B6A67">
        <w:rPr>
          <w:rFonts w:ascii="微软雅黑" w:eastAsia="微软雅黑" w:hAnsi="微软雅黑"/>
        </w:rPr>
        <w:t>主题（</w:t>
      </w:r>
      <w:r w:rsidR="002E4F1A" w:rsidRPr="002B6A67">
        <w:rPr>
          <w:rFonts w:ascii="微软雅黑" w:eastAsia="微软雅黑" w:hAnsi="微软雅黑" w:hint="eastAsia"/>
        </w:rPr>
        <w:t>夜间</w:t>
      </w:r>
      <w:r w:rsidR="006263FF" w:rsidRPr="002B6A67">
        <w:rPr>
          <w:rFonts w:ascii="微软雅黑" w:eastAsia="微软雅黑" w:hAnsi="微软雅黑"/>
        </w:rPr>
        <w:t>）</w:t>
      </w:r>
      <w:r w:rsidR="006263FF" w:rsidRPr="002B6A67">
        <w:rPr>
          <w:rFonts w:ascii="微软雅黑" w:eastAsia="微软雅黑" w:hAnsi="微软雅黑" w:hint="eastAsia"/>
        </w:rPr>
        <w:t>、</w:t>
      </w:r>
      <w:r w:rsidR="006263FF" w:rsidRPr="002B6A67">
        <w:rPr>
          <w:rFonts w:ascii="微软雅黑" w:eastAsia="微软雅黑" w:hAnsi="微软雅黑"/>
        </w:rPr>
        <w:t>深色主题（</w:t>
      </w:r>
      <w:r w:rsidR="002E4F1A" w:rsidRPr="002B6A67">
        <w:rPr>
          <w:rFonts w:ascii="微软雅黑" w:eastAsia="微软雅黑" w:hAnsi="微软雅黑" w:hint="eastAsia"/>
        </w:rPr>
        <w:t>夜间</w:t>
      </w:r>
      <w:r w:rsidR="006263FF" w:rsidRPr="002B6A67">
        <w:rPr>
          <w:rFonts w:ascii="微软雅黑" w:eastAsia="微软雅黑" w:hAnsi="微软雅黑"/>
        </w:rPr>
        <w:t>）</w:t>
      </w:r>
      <w:r w:rsidR="00850D1F" w:rsidRPr="002B6A67">
        <w:rPr>
          <w:rFonts w:ascii="微软雅黑" w:eastAsia="微软雅黑" w:hAnsi="微软雅黑" w:hint="eastAsia"/>
        </w:rPr>
        <w:t>。</w:t>
      </w:r>
      <w:r w:rsidR="00D412F9" w:rsidRPr="002B6A67">
        <w:rPr>
          <w:rFonts w:ascii="微软雅黑" w:eastAsia="微软雅黑" w:hAnsi="微软雅黑" w:hint="eastAsia"/>
        </w:rPr>
        <w:t>白天模式</w:t>
      </w:r>
      <w:r w:rsidR="00F632B7" w:rsidRPr="002B6A67">
        <w:rPr>
          <w:rFonts w:ascii="微软雅黑" w:eastAsia="微软雅黑" w:hAnsi="微软雅黑" w:hint="eastAsia"/>
        </w:rPr>
        <w:t>色彩更加清新明亮，便于用户获取信息</w:t>
      </w:r>
      <w:r w:rsidR="00850D1F" w:rsidRPr="002B6A67">
        <w:rPr>
          <w:rFonts w:ascii="微软雅黑" w:eastAsia="微软雅黑" w:hAnsi="微软雅黑" w:hint="eastAsia"/>
        </w:rPr>
        <w:t>。</w:t>
      </w:r>
      <w:r w:rsidR="00D412F9" w:rsidRPr="002B6A67">
        <w:rPr>
          <w:rFonts w:ascii="微软雅黑" w:eastAsia="微软雅黑" w:hAnsi="微软雅黑" w:hint="eastAsia"/>
        </w:rPr>
        <w:t>夜间模式</w:t>
      </w:r>
      <w:r w:rsidR="00F632B7" w:rsidRPr="002B6A67">
        <w:rPr>
          <w:rFonts w:ascii="微软雅黑" w:eastAsia="微软雅黑" w:hAnsi="微软雅黑" w:hint="eastAsia"/>
        </w:rPr>
        <w:t>色彩则极具深邃质感，降低夜间行车对用户的视觉干扰。</w:t>
      </w:r>
      <w:r w:rsidR="004E3C0E" w:rsidRPr="002B6A67">
        <w:rPr>
          <w:rFonts w:ascii="微软雅黑" w:eastAsia="微软雅黑" w:hAnsi="微软雅黑"/>
        </w:rPr>
        <w:t>驾驶</w:t>
      </w:r>
      <w:r w:rsidR="00577DD1" w:rsidRPr="002B6A67">
        <w:rPr>
          <w:rFonts w:ascii="微软雅黑" w:eastAsia="微软雅黑" w:hAnsi="微软雅黑" w:hint="eastAsia"/>
        </w:rPr>
        <w:t>情境</w:t>
      </w:r>
      <w:r w:rsidR="001B67E6" w:rsidRPr="002B6A67">
        <w:rPr>
          <w:rFonts w:ascii="微软雅黑" w:eastAsia="微软雅黑" w:hAnsi="微软雅黑" w:hint="eastAsia"/>
        </w:rPr>
        <w:t>模式</w:t>
      </w:r>
      <w:r w:rsidR="004E3C0E" w:rsidRPr="002B6A67">
        <w:rPr>
          <w:rFonts w:ascii="微软雅黑" w:eastAsia="微软雅黑" w:hAnsi="微软雅黑"/>
        </w:rPr>
        <w:t>，</w:t>
      </w:r>
      <w:r w:rsidR="00FB51D8" w:rsidRPr="002B6A67">
        <w:rPr>
          <w:rFonts w:ascii="微软雅黑" w:eastAsia="微软雅黑" w:hAnsi="微软雅黑" w:hint="eastAsia"/>
        </w:rPr>
        <w:t>全新</w:t>
      </w:r>
      <w:r w:rsidR="00FB51D8" w:rsidRPr="002B6A67">
        <w:rPr>
          <w:rFonts w:ascii="微软雅黑" w:eastAsia="微软雅黑" w:hAnsi="微软雅黑"/>
        </w:rPr>
        <w:t>领航视野更广阔</w:t>
      </w:r>
      <w:r w:rsidR="00577DD1" w:rsidRPr="002B6A67">
        <w:rPr>
          <w:rFonts w:ascii="微软雅黑" w:eastAsia="微软雅黑" w:hAnsi="微软雅黑" w:hint="eastAsia"/>
        </w:rPr>
        <w:t>，</w:t>
      </w:r>
      <w:r w:rsidR="008D2543" w:rsidRPr="002B6A67">
        <w:rPr>
          <w:rFonts w:ascii="微软雅黑" w:eastAsia="微软雅黑" w:hAnsi="微软雅黑"/>
        </w:rPr>
        <w:t>地图对比度优化</w:t>
      </w:r>
      <w:r w:rsidR="008D2543" w:rsidRPr="002B6A67">
        <w:rPr>
          <w:rFonts w:ascii="微软雅黑" w:eastAsia="微软雅黑" w:hAnsi="微软雅黑" w:hint="eastAsia"/>
        </w:rPr>
        <w:t>，</w:t>
      </w:r>
      <w:r w:rsidR="001B67E6" w:rsidRPr="002B6A67">
        <w:rPr>
          <w:rFonts w:ascii="微软雅黑" w:eastAsia="微软雅黑" w:hAnsi="微软雅黑" w:hint="eastAsia"/>
        </w:rPr>
        <w:t>矢量路口大图</w:t>
      </w:r>
      <w:r w:rsidR="007C1263">
        <w:rPr>
          <w:rFonts w:ascii="微软雅黑" w:eastAsia="微软雅黑" w:hAnsi="微软雅黑" w:hint="eastAsia"/>
        </w:rPr>
        <w:t>，</w:t>
      </w:r>
      <w:r w:rsidR="001B67E6" w:rsidRPr="002B6A67">
        <w:rPr>
          <w:rFonts w:ascii="微软雅黑" w:eastAsia="微软雅黑" w:hAnsi="微软雅黑" w:hint="eastAsia"/>
        </w:rPr>
        <w:t>路形更规整，指引更准确，</w:t>
      </w:r>
      <w:r w:rsidR="00FB51D8" w:rsidRPr="002B6A67">
        <w:rPr>
          <w:rFonts w:ascii="微软雅黑" w:eastAsia="微软雅黑" w:hAnsi="微软雅黑" w:hint="eastAsia"/>
        </w:rPr>
        <w:t>全新</w:t>
      </w:r>
      <w:r w:rsidR="00FB51D8" w:rsidRPr="002B6A67">
        <w:rPr>
          <w:rFonts w:ascii="微软雅黑" w:eastAsia="微软雅黑" w:hAnsi="微软雅黑"/>
        </w:rPr>
        <w:t>overlay</w:t>
      </w:r>
      <w:r w:rsidR="00FB51D8" w:rsidRPr="002B6A67">
        <w:rPr>
          <w:rFonts w:ascii="微软雅黑" w:eastAsia="微软雅黑" w:hAnsi="微软雅黑" w:hint="eastAsia"/>
        </w:rPr>
        <w:t>上层</w:t>
      </w:r>
      <w:r w:rsidR="00FB51D8" w:rsidRPr="002B6A67">
        <w:rPr>
          <w:rFonts w:ascii="微软雅黑" w:eastAsia="微软雅黑" w:hAnsi="微软雅黑"/>
        </w:rPr>
        <w:t>信息呈现更清晰</w:t>
      </w:r>
      <w:r w:rsidR="00577DD1" w:rsidRPr="002B6A67">
        <w:rPr>
          <w:rFonts w:ascii="微软雅黑" w:eastAsia="微软雅黑" w:hAnsi="微软雅黑" w:hint="eastAsia"/>
        </w:rPr>
        <w:t>，</w:t>
      </w:r>
      <w:r w:rsidR="00344E2A" w:rsidRPr="002B6A67">
        <w:rPr>
          <w:rFonts w:ascii="微软雅黑" w:eastAsia="微软雅黑" w:hAnsi="微软雅黑" w:hint="eastAsia"/>
        </w:rPr>
        <w:t>车标</w:t>
      </w:r>
      <w:r w:rsidR="00344E2A" w:rsidRPr="002B6A67">
        <w:rPr>
          <w:rFonts w:ascii="微软雅黑" w:eastAsia="微软雅黑" w:hAnsi="微软雅黑"/>
        </w:rPr>
        <w:t>移动与驾驶情况同步</w:t>
      </w:r>
      <w:r w:rsidR="001C760A" w:rsidRPr="002B6A67">
        <w:rPr>
          <w:rFonts w:ascii="微软雅黑" w:eastAsia="微软雅黑" w:hAnsi="微软雅黑" w:hint="eastAsia"/>
        </w:rPr>
        <w:t>，</w:t>
      </w:r>
      <w:r w:rsidR="00344E2A" w:rsidRPr="002B6A67">
        <w:rPr>
          <w:rFonts w:ascii="微软雅黑" w:eastAsia="微软雅黑" w:hAnsi="微软雅黑"/>
        </w:rPr>
        <w:t>增强感知</w:t>
      </w:r>
      <w:r w:rsidR="00577DD1" w:rsidRPr="002B6A67">
        <w:rPr>
          <w:rFonts w:ascii="微软雅黑" w:eastAsia="微软雅黑" w:hAnsi="微软雅黑" w:hint="eastAsia"/>
        </w:rPr>
        <w:t>。空间情境</w:t>
      </w:r>
      <w:r w:rsidR="001B67E6" w:rsidRPr="002B6A67">
        <w:rPr>
          <w:rFonts w:ascii="微软雅黑" w:eastAsia="微软雅黑" w:hAnsi="微软雅黑" w:hint="eastAsia"/>
        </w:rPr>
        <w:t>模式</w:t>
      </w:r>
      <w:r w:rsidR="000564FD" w:rsidRPr="002B6A67">
        <w:rPr>
          <w:rFonts w:ascii="微软雅黑" w:eastAsia="微软雅黑" w:hAnsi="微软雅黑" w:hint="eastAsia"/>
        </w:rPr>
        <w:t>，地图</w:t>
      </w:r>
      <w:r w:rsidR="000564FD" w:rsidRPr="002B6A67">
        <w:rPr>
          <w:rFonts w:ascii="微软雅黑" w:eastAsia="微软雅黑" w:hAnsi="微软雅黑"/>
        </w:rPr>
        <w:t>信息</w:t>
      </w:r>
      <w:r w:rsidR="000564FD" w:rsidRPr="002B6A67">
        <w:rPr>
          <w:rFonts w:ascii="微软雅黑" w:eastAsia="微软雅黑" w:hAnsi="微软雅黑" w:hint="eastAsia"/>
        </w:rPr>
        <w:t>真实度</w:t>
      </w:r>
      <w:r w:rsidR="000564FD" w:rsidRPr="002B6A67">
        <w:rPr>
          <w:rFonts w:ascii="微软雅黑" w:eastAsia="微软雅黑" w:hAnsi="微软雅黑"/>
        </w:rPr>
        <w:t>高度还原，</w:t>
      </w:r>
      <w:r w:rsidR="000564FD" w:rsidRPr="002B6A67">
        <w:rPr>
          <w:rFonts w:ascii="微软雅黑" w:eastAsia="微软雅黑" w:hAnsi="微软雅黑" w:hint="eastAsia"/>
        </w:rPr>
        <w:t>建筑物放大后</w:t>
      </w:r>
      <w:r w:rsidR="000564FD" w:rsidRPr="002B6A67">
        <w:rPr>
          <w:rFonts w:ascii="微软雅黑" w:eastAsia="微软雅黑" w:hAnsi="微软雅黑"/>
        </w:rPr>
        <w:t>3D化风格</w:t>
      </w:r>
      <w:r w:rsidR="000564FD" w:rsidRPr="002B6A67">
        <w:rPr>
          <w:rFonts w:ascii="微软雅黑" w:eastAsia="微软雅黑" w:hAnsi="微软雅黑" w:hint="eastAsia"/>
        </w:rPr>
        <w:t>，POI透明</w:t>
      </w:r>
      <w:r w:rsidR="000564FD" w:rsidRPr="002B6A67">
        <w:rPr>
          <w:rFonts w:ascii="微软雅黑" w:eastAsia="微软雅黑" w:hAnsi="微软雅黑"/>
        </w:rPr>
        <w:t>度</w:t>
      </w:r>
      <w:r w:rsidR="000564FD" w:rsidRPr="002B6A67">
        <w:rPr>
          <w:rFonts w:ascii="微软雅黑" w:eastAsia="微软雅黑" w:hAnsi="微软雅黑" w:hint="eastAsia"/>
        </w:rPr>
        <w:t>随空间</w:t>
      </w:r>
      <w:r w:rsidR="000564FD" w:rsidRPr="002B6A67">
        <w:rPr>
          <w:rFonts w:ascii="微软雅黑" w:eastAsia="微软雅黑" w:hAnsi="微软雅黑"/>
        </w:rPr>
        <w:t>距离变化，推进</w:t>
      </w:r>
      <w:r w:rsidR="00247FB8" w:rsidRPr="002B6A67">
        <w:rPr>
          <w:rFonts w:ascii="微软雅黑" w:eastAsia="微软雅黑" w:hAnsi="微软雅黑" w:hint="eastAsia"/>
        </w:rPr>
        <w:t>更加</w:t>
      </w:r>
      <w:r w:rsidR="000564FD" w:rsidRPr="002B6A67">
        <w:rPr>
          <w:rFonts w:ascii="微软雅黑" w:eastAsia="微软雅黑" w:hAnsi="微软雅黑"/>
        </w:rPr>
        <w:t>顺畅。</w:t>
      </w:r>
    </w:p>
    <w:p w14:paraId="72F9846A" w14:textId="6B799FAD" w:rsidR="00036016" w:rsidRPr="002B6A67" w:rsidRDefault="00FB490C" w:rsidP="006263FF">
      <w:pPr>
        <w:spacing w:line="360" w:lineRule="auto"/>
        <w:rPr>
          <w:rFonts w:ascii="微软雅黑" w:eastAsia="微软雅黑" w:hAnsi="微软雅黑"/>
        </w:rPr>
      </w:pPr>
      <w:r w:rsidRPr="00FB490C">
        <w:rPr>
          <w:rFonts w:ascii="微软雅黑" w:eastAsia="微软雅黑" w:hAnsi="微软雅黑"/>
          <w:noProof/>
        </w:rPr>
        <w:drawing>
          <wp:inline distT="0" distB="0" distL="0" distR="0" wp14:anchorId="41634F1E" wp14:editId="1679D459">
            <wp:extent cx="6300470" cy="3637041"/>
            <wp:effectExtent l="0" t="0" r="5080" b="1905"/>
            <wp:docPr id="9" name="图片 9" descr="C:\Users\huayx\Desktop\企业微信截图_1635235016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uayx\Desktop\企业微信截图_1635235016629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0470" cy="3637041"/>
                    </a:xfrm>
                    <a:prstGeom prst="rect">
                      <a:avLst/>
                    </a:prstGeom>
                    <a:noFill/>
                    <a:ln>
                      <a:noFill/>
                    </a:ln>
                  </pic:spPr>
                </pic:pic>
              </a:graphicData>
            </a:graphic>
          </wp:inline>
        </w:drawing>
      </w:r>
    </w:p>
    <w:p w14:paraId="6E1CFC25" w14:textId="7EDC49A4" w:rsidR="00D34EB7" w:rsidRPr="00DC1232" w:rsidRDefault="00036016" w:rsidP="00DC1232">
      <w:pPr>
        <w:spacing w:line="360" w:lineRule="auto"/>
        <w:jc w:val="center"/>
        <w:rPr>
          <w:rFonts w:ascii="微软雅黑" w:eastAsia="微软雅黑" w:hAnsi="微软雅黑"/>
          <w:sz w:val="18"/>
          <w:szCs w:val="18"/>
        </w:rPr>
      </w:pPr>
      <w:r w:rsidRPr="002B6A67">
        <w:rPr>
          <w:rFonts w:ascii="微软雅黑" w:eastAsia="微软雅黑" w:hAnsi="微软雅黑" w:hint="eastAsia"/>
          <w:sz w:val="18"/>
          <w:szCs w:val="18"/>
        </w:rPr>
        <w:t>爱驰</w:t>
      </w:r>
      <w:r w:rsidRPr="002B6A67">
        <w:rPr>
          <w:rFonts w:ascii="微软雅黑" w:eastAsia="微软雅黑" w:hAnsi="微软雅黑"/>
          <w:sz w:val="18"/>
          <w:szCs w:val="18"/>
        </w:rPr>
        <w:t xml:space="preserve">AI-OS </w:t>
      </w:r>
      <w:r w:rsidR="002D5EE2">
        <w:rPr>
          <w:rFonts w:ascii="微软雅黑" w:eastAsia="微软雅黑" w:hAnsi="微软雅黑" w:hint="eastAsia"/>
          <w:sz w:val="18"/>
          <w:szCs w:val="18"/>
        </w:rPr>
        <w:t>软件升级</w:t>
      </w:r>
      <w:r w:rsidR="00550701" w:rsidRPr="002B6A67">
        <w:rPr>
          <w:rFonts w:ascii="微软雅黑" w:eastAsia="微软雅黑" w:hAnsi="微软雅黑" w:hint="eastAsia"/>
          <w:sz w:val="18"/>
          <w:szCs w:val="18"/>
        </w:rPr>
        <w:t>高德地图导航</w:t>
      </w:r>
      <w:r w:rsidR="005B6E85" w:rsidRPr="002B6A67">
        <w:rPr>
          <w:rFonts w:ascii="微软雅黑" w:eastAsia="微软雅黑" w:hAnsi="微软雅黑" w:hint="eastAsia"/>
          <w:sz w:val="18"/>
          <w:szCs w:val="18"/>
        </w:rPr>
        <w:t>界面</w:t>
      </w:r>
      <w:r w:rsidR="00FA654A" w:rsidRPr="002B6A67">
        <w:rPr>
          <w:rFonts w:ascii="微软雅黑" w:eastAsia="微软雅黑" w:hAnsi="微软雅黑" w:hint="eastAsia"/>
          <w:sz w:val="18"/>
          <w:szCs w:val="18"/>
        </w:rPr>
        <w:t>主题</w:t>
      </w:r>
      <w:r w:rsidR="006263FF" w:rsidRPr="002B6A67">
        <w:rPr>
          <w:rFonts w:ascii="微软雅黑" w:eastAsia="微软雅黑" w:hAnsi="微软雅黑" w:hint="eastAsia"/>
          <w:sz w:val="18"/>
          <w:szCs w:val="18"/>
        </w:rPr>
        <w:t>（</w:t>
      </w:r>
      <w:r w:rsidR="00FA654A" w:rsidRPr="002B6A67">
        <w:rPr>
          <w:rFonts w:ascii="微软雅黑" w:eastAsia="微软雅黑" w:hAnsi="微软雅黑" w:hint="eastAsia"/>
          <w:sz w:val="18"/>
          <w:szCs w:val="18"/>
        </w:rPr>
        <w:t>依次为</w:t>
      </w:r>
      <w:r w:rsidR="007D780C" w:rsidRPr="002B6A67">
        <w:rPr>
          <w:rFonts w:ascii="微软雅黑" w:eastAsia="微软雅黑" w:hAnsi="微软雅黑" w:hint="eastAsia"/>
          <w:sz w:val="18"/>
          <w:szCs w:val="18"/>
        </w:rPr>
        <w:t>经典</w:t>
      </w:r>
      <w:r w:rsidR="007D780C" w:rsidRPr="002B6A67">
        <w:rPr>
          <w:rFonts w:ascii="微软雅黑" w:eastAsia="微软雅黑" w:hAnsi="微软雅黑"/>
          <w:sz w:val="18"/>
          <w:szCs w:val="18"/>
        </w:rPr>
        <w:t>、科技、</w:t>
      </w:r>
      <w:r w:rsidR="001D04AB">
        <w:rPr>
          <w:rFonts w:ascii="微软雅黑" w:eastAsia="微软雅黑" w:hAnsi="微软雅黑" w:hint="eastAsia"/>
          <w:sz w:val="18"/>
          <w:szCs w:val="18"/>
        </w:rPr>
        <w:t>魔兽、</w:t>
      </w:r>
      <w:r w:rsidR="007D780C" w:rsidRPr="002B6A67">
        <w:rPr>
          <w:rFonts w:ascii="微软雅黑" w:eastAsia="微软雅黑" w:hAnsi="微软雅黑"/>
          <w:sz w:val="18"/>
          <w:szCs w:val="18"/>
        </w:rPr>
        <w:t>深色</w:t>
      </w:r>
      <w:r w:rsidR="006263FF" w:rsidRPr="002B6A67">
        <w:rPr>
          <w:rFonts w:ascii="微软雅黑" w:eastAsia="微软雅黑" w:hAnsi="微软雅黑" w:hint="eastAsia"/>
          <w:sz w:val="18"/>
          <w:szCs w:val="18"/>
        </w:rPr>
        <w:t>）</w:t>
      </w:r>
    </w:p>
    <w:p w14:paraId="18EC7380" w14:textId="77777777" w:rsidR="001D04AB" w:rsidRDefault="001D04AB" w:rsidP="001D04AB">
      <w:pPr>
        <w:spacing w:line="360" w:lineRule="auto"/>
        <w:ind w:firstLineChars="200" w:firstLine="480"/>
        <w:jc w:val="both"/>
        <w:rPr>
          <w:rFonts w:ascii="微软雅黑" w:eastAsia="微软雅黑" w:hAnsi="微软雅黑"/>
          <w:b/>
        </w:rPr>
      </w:pPr>
    </w:p>
    <w:p w14:paraId="4217B14B" w14:textId="77777777" w:rsidR="001D04AB" w:rsidRDefault="001D04AB" w:rsidP="001D04AB">
      <w:pPr>
        <w:spacing w:line="360" w:lineRule="auto"/>
        <w:ind w:firstLineChars="200" w:firstLine="480"/>
        <w:jc w:val="both"/>
        <w:rPr>
          <w:rFonts w:ascii="微软雅黑" w:eastAsia="微软雅黑" w:hAnsi="微软雅黑"/>
          <w:b/>
        </w:rPr>
      </w:pPr>
    </w:p>
    <w:p w14:paraId="075CE456" w14:textId="2AFAAF1F" w:rsidR="00A47DD4" w:rsidRPr="002B6A67" w:rsidRDefault="00A776A1" w:rsidP="002D5EE2">
      <w:pPr>
        <w:spacing w:line="360" w:lineRule="auto"/>
        <w:jc w:val="both"/>
        <w:rPr>
          <w:rFonts w:ascii="微软雅黑" w:eastAsia="微软雅黑" w:hAnsi="微软雅黑"/>
          <w:b/>
        </w:rPr>
      </w:pPr>
      <w:r w:rsidRPr="002B6A67">
        <w:rPr>
          <w:rFonts w:ascii="微软雅黑" w:eastAsia="微软雅黑" w:hAnsi="微软雅黑" w:hint="eastAsia"/>
          <w:b/>
        </w:rPr>
        <w:lastRenderedPageBreak/>
        <w:t>明星语音倾情导航，关键路口清晰引导，放心</w:t>
      </w:r>
      <w:r w:rsidRPr="002B6A67">
        <w:rPr>
          <w:rFonts w:ascii="微软雅黑" w:eastAsia="微软雅黑" w:hAnsi="微软雅黑"/>
          <w:b/>
        </w:rPr>
        <w:t>出行</w:t>
      </w:r>
    </w:p>
    <w:p w14:paraId="0AF12B2F" w14:textId="797095F6" w:rsidR="002144B2" w:rsidRDefault="00B16ED9" w:rsidP="00695C96">
      <w:pPr>
        <w:spacing w:line="360" w:lineRule="auto"/>
        <w:ind w:firstLineChars="200" w:firstLine="480"/>
        <w:rPr>
          <w:rFonts w:ascii="微软雅黑" w:eastAsia="微软雅黑" w:hAnsi="微软雅黑"/>
        </w:rPr>
      </w:pPr>
      <w:r w:rsidRPr="002B6A67">
        <w:rPr>
          <w:rFonts w:ascii="微软雅黑" w:eastAsia="微软雅黑" w:hAnsi="微软雅黑" w:hint="eastAsia"/>
        </w:rPr>
        <w:t>爱驰A</w:t>
      </w:r>
      <w:r w:rsidRPr="002B6A67">
        <w:rPr>
          <w:rFonts w:ascii="微软雅黑" w:eastAsia="微软雅黑" w:hAnsi="微软雅黑"/>
        </w:rPr>
        <w:t>I-OS</w:t>
      </w:r>
      <w:r w:rsidR="002D5EE2">
        <w:rPr>
          <w:rFonts w:ascii="微软雅黑" w:eastAsia="微软雅黑" w:hAnsi="微软雅黑" w:hint="eastAsia"/>
        </w:rPr>
        <w:t>软件</w:t>
      </w:r>
      <w:r w:rsidRPr="002B6A67">
        <w:rPr>
          <w:rFonts w:ascii="微软雅黑" w:eastAsia="微软雅黑" w:hAnsi="微软雅黑" w:hint="eastAsia"/>
        </w:rPr>
        <w:t>高德地图更新，导航系统</w:t>
      </w:r>
      <w:r w:rsidR="002144B2" w:rsidRPr="002B6A67">
        <w:rPr>
          <w:rFonts w:ascii="微软雅黑" w:eastAsia="微软雅黑" w:hAnsi="微软雅黑" w:hint="eastAsia"/>
        </w:rPr>
        <w:t>内置了众多明星语音包</w:t>
      </w:r>
      <w:r w:rsidR="002144B2" w:rsidRPr="002B6A67">
        <w:rPr>
          <w:rFonts w:ascii="微软雅黑" w:eastAsia="微软雅黑" w:hAnsi="微软雅黑"/>
        </w:rPr>
        <w:t>，</w:t>
      </w:r>
      <w:r w:rsidR="002144B2" w:rsidRPr="002B6A67">
        <w:rPr>
          <w:rFonts w:ascii="微软雅黑" w:eastAsia="微软雅黑" w:hAnsi="微软雅黑" w:hint="eastAsia"/>
        </w:rPr>
        <w:t>用</w:t>
      </w:r>
      <w:r w:rsidR="002144B2" w:rsidRPr="002B6A67">
        <w:rPr>
          <w:rFonts w:ascii="微软雅黑" w:eastAsia="微软雅黑" w:hAnsi="微软雅黑"/>
        </w:rPr>
        <w:t>户可以将默认</w:t>
      </w:r>
      <w:r w:rsidR="002144B2" w:rsidRPr="002B6A67">
        <w:rPr>
          <w:rFonts w:ascii="微软雅黑" w:eastAsia="微软雅黑" w:hAnsi="微软雅黑" w:hint="eastAsia"/>
        </w:rPr>
        <w:t>的</w:t>
      </w:r>
      <w:r w:rsidR="002144B2" w:rsidRPr="002B6A67">
        <w:rPr>
          <w:rFonts w:ascii="微软雅黑" w:eastAsia="微软雅黑" w:hAnsi="微软雅黑"/>
        </w:rPr>
        <w:t>导航语音提示</w:t>
      </w:r>
      <w:r w:rsidR="002144B2" w:rsidRPr="002B6A67">
        <w:rPr>
          <w:rFonts w:ascii="微软雅黑" w:eastAsia="微软雅黑" w:hAnsi="微软雅黑" w:hint="eastAsia"/>
        </w:rPr>
        <w:t>声音</w:t>
      </w:r>
      <w:r w:rsidR="002144B2" w:rsidRPr="002B6A67">
        <w:rPr>
          <w:rFonts w:ascii="微软雅黑" w:eastAsia="微软雅黑" w:hAnsi="微软雅黑"/>
        </w:rPr>
        <w:t>自由切换</w:t>
      </w:r>
      <w:r w:rsidR="00850D1F" w:rsidRPr="002B6A67">
        <w:rPr>
          <w:rFonts w:ascii="微软雅黑" w:eastAsia="微软雅黑" w:hAnsi="微软雅黑"/>
        </w:rPr>
        <w:t>。新版本</w:t>
      </w:r>
      <w:r w:rsidR="002144B2" w:rsidRPr="002B6A67">
        <w:rPr>
          <w:rFonts w:ascii="微软雅黑" w:eastAsia="微软雅黑" w:hAnsi="微软雅黑" w:hint="eastAsia"/>
        </w:rPr>
        <w:t>共计收录</w:t>
      </w:r>
      <w:r w:rsidR="002144B2" w:rsidRPr="002B6A67">
        <w:rPr>
          <w:rFonts w:ascii="微软雅黑" w:eastAsia="微软雅黑" w:hAnsi="微软雅黑"/>
        </w:rPr>
        <w:t>了</w:t>
      </w:r>
      <w:r w:rsidR="002144B2" w:rsidRPr="002B6A67">
        <w:rPr>
          <w:rFonts w:ascii="微软雅黑" w:eastAsia="微软雅黑" w:hAnsi="微软雅黑" w:hint="eastAsia"/>
        </w:rPr>
        <w:t>九种明星</w:t>
      </w:r>
      <w:r w:rsidR="002144B2" w:rsidRPr="002B6A67">
        <w:rPr>
          <w:rFonts w:ascii="微软雅黑" w:eastAsia="微软雅黑" w:hAnsi="微软雅黑"/>
        </w:rPr>
        <w:t>语音，</w:t>
      </w:r>
      <w:r w:rsidR="002144B2" w:rsidRPr="002B6A67">
        <w:rPr>
          <w:rFonts w:ascii="微软雅黑" w:eastAsia="微软雅黑" w:hAnsi="微软雅黑" w:hint="eastAsia"/>
        </w:rPr>
        <w:t>部分语音</w:t>
      </w:r>
      <w:r w:rsidR="002144B2" w:rsidRPr="002B6A67">
        <w:rPr>
          <w:rFonts w:ascii="微软雅黑" w:eastAsia="微软雅黑" w:hAnsi="微软雅黑"/>
        </w:rPr>
        <w:t>包括</w:t>
      </w:r>
      <w:r w:rsidR="002144B2" w:rsidRPr="002B6A67">
        <w:rPr>
          <w:rFonts w:ascii="微软雅黑" w:eastAsia="微软雅黑" w:hAnsi="微软雅黑" w:hint="eastAsia"/>
        </w:rPr>
        <w:t>林志玲</w:t>
      </w:r>
      <w:r w:rsidR="002144B2" w:rsidRPr="002B6A67">
        <w:rPr>
          <w:rFonts w:ascii="微软雅黑" w:eastAsia="微软雅黑" w:hAnsi="微软雅黑"/>
        </w:rPr>
        <w:t>、马丽、郭德纲、周星星等</w:t>
      </w:r>
      <w:r w:rsidR="002144B2" w:rsidRPr="002B6A67">
        <w:rPr>
          <w:rFonts w:ascii="微软雅黑" w:eastAsia="微软雅黑" w:hAnsi="微软雅黑" w:hint="eastAsia"/>
        </w:rPr>
        <w:t>，还</w:t>
      </w:r>
      <w:r w:rsidR="00850D1F" w:rsidRPr="002B6A67">
        <w:rPr>
          <w:rFonts w:ascii="微软雅黑" w:eastAsia="微软雅黑" w:hAnsi="微软雅黑"/>
        </w:rPr>
        <w:t>有为年轻用户</w:t>
      </w:r>
      <w:r w:rsidR="00850D1F" w:rsidRPr="002B6A67">
        <w:rPr>
          <w:rFonts w:ascii="微软雅黑" w:eastAsia="微软雅黑" w:hAnsi="微软雅黑" w:hint="eastAsia"/>
        </w:rPr>
        <w:t>专属打造的</w:t>
      </w:r>
      <w:r w:rsidR="002144B2" w:rsidRPr="002B6A67">
        <w:rPr>
          <w:rFonts w:ascii="微软雅黑" w:eastAsia="微软雅黑" w:hAnsi="微软雅黑" w:hint="eastAsia"/>
        </w:rPr>
        <w:t>游戏化语音效果</w:t>
      </w:r>
      <w:r w:rsidR="00B97B9C" w:rsidRPr="002B6A67">
        <w:rPr>
          <w:rFonts w:ascii="微软雅黑" w:eastAsia="微软雅黑" w:hAnsi="微软雅黑"/>
        </w:rPr>
        <w:t>。</w:t>
      </w:r>
      <w:r w:rsidR="00B97B9C" w:rsidRPr="002B6A67">
        <w:rPr>
          <w:rFonts w:ascii="微软雅黑" w:eastAsia="微软雅黑" w:hAnsi="微软雅黑" w:hint="eastAsia"/>
        </w:rPr>
        <w:t>同时</w:t>
      </w:r>
      <w:r w:rsidR="00B97B9C" w:rsidRPr="002B6A67">
        <w:rPr>
          <w:rFonts w:ascii="微软雅黑" w:eastAsia="微软雅黑" w:hAnsi="微软雅黑"/>
        </w:rPr>
        <w:t>，</w:t>
      </w:r>
      <w:r w:rsidR="00B97B9C" w:rsidRPr="002B6A67">
        <w:rPr>
          <w:rFonts w:ascii="微软雅黑" w:eastAsia="微软雅黑" w:hAnsi="微软雅黑" w:hint="eastAsia"/>
        </w:rPr>
        <w:t>为了</w:t>
      </w:r>
      <w:r w:rsidR="00B97B9C" w:rsidRPr="002B6A67">
        <w:rPr>
          <w:rFonts w:ascii="微软雅黑" w:eastAsia="微软雅黑" w:hAnsi="微软雅黑"/>
        </w:rPr>
        <w:t>满足</w:t>
      </w:r>
      <w:r w:rsidR="00B97B9C" w:rsidRPr="002B6A67">
        <w:rPr>
          <w:rFonts w:ascii="微软雅黑" w:eastAsia="微软雅黑" w:hAnsi="微软雅黑" w:hint="eastAsia"/>
        </w:rPr>
        <w:t>用户</w:t>
      </w:r>
      <w:r w:rsidR="00B97B9C" w:rsidRPr="002B6A67">
        <w:rPr>
          <w:rFonts w:ascii="微软雅黑" w:eastAsia="微软雅黑" w:hAnsi="微软雅黑"/>
        </w:rPr>
        <w:t>需求，此版</w:t>
      </w:r>
      <w:r w:rsidR="00B97B9C" w:rsidRPr="002B6A67">
        <w:rPr>
          <w:rFonts w:ascii="微软雅黑" w:eastAsia="微软雅黑" w:hAnsi="微软雅黑" w:hint="eastAsia"/>
        </w:rPr>
        <w:t>高德地图</w:t>
      </w:r>
      <w:r w:rsidR="00B97B9C" w:rsidRPr="002B6A67">
        <w:rPr>
          <w:rFonts w:ascii="微软雅黑" w:eastAsia="微软雅黑" w:hAnsi="微软雅黑"/>
        </w:rPr>
        <w:t>还</w:t>
      </w:r>
      <w:r w:rsidR="00B97B9C" w:rsidRPr="002B6A67">
        <w:rPr>
          <w:rFonts w:ascii="微软雅黑" w:eastAsia="微软雅黑" w:hAnsi="微软雅黑" w:hint="eastAsia"/>
        </w:rPr>
        <w:t>拓展了</w:t>
      </w:r>
      <w:r w:rsidR="00B97B9C" w:rsidRPr="002B6A67">
        <w:rPr>
          <w:rFonts w:ascii="微软雅黑" w:eastAsia="微软雅黑" w:hAnsi="微软雅黑"/>
        </w:rPr>
        <w:t>多达六</w:t>
      </w:r>
      <w:r w:rsidR="00B97B9C" w:rsidRPr="002B6A67">
        <w:rPr>
          <w:rFonts w:ascii="微软雅黑" w:eastAsia="微软雅黑" w:hAnsi="微软雅黑" w:hint="eastAsia"/>
        </w:rPr>
        <w:t>种不同</w:t>
      </w:r>
      <w:r w:rsidR="00B97B9C" w:rsidRPr="002B6A67">
        <w:rPr>
          <w:rFonts w:ascii="微软雅黑" w:eastAsia="微软雅黑" w:hAnsi="微软雅黑"/>
        </w:rPr>
        <w:t>的方言播报语音</w:t>
      </w:r>
      <w:r w:rsidR="00B97B9C" w:rsidRPr="002B6A67">
        <w:rPr>
          <w:rFonts w:ascii="微软雅黑" w:eastAsia="微软雅黑" w:hAnsi="微软雅黑" w:hint="eastAsia"/>
        </w:rPr>
        <w:t>，</w:t>
      </w:r>
      <w:r w:rsidR="00B97B9C" w:rsidRPr="002B6A67">
        <w:rPr>
          <w:rFonts w:ascii="微软雅黑" w:eastAsia="微软雅黑" w:hAnsi="微软雅黑"/>
        </w:rPr>
        <w:t>包括</w:t>
      </w:r>
      <w:r w:rsidR="00B97B9C" w:rsidRPr="002B6A67">
        <w:rPr>
          <w:rFonts w:ascii="微软雅黑" w:eastAsia="微软雅黑" w:hAnsi="微软雅黑" w:hint="eastAsia"/>
        </w:rPr>
        <w:t>：</w:t>
      </w:r>
      <w:r w:rsidR="002D691D">
        <w:rPr>
          <w:rFonts w:ascii="微软雅黑" w:eastAsia="微软雅黑" w:hAnsi="微软雅黑" w:hint="eastAsia"/>
        </w:rPr>
        <w:t>东北话、四川话、湖南话、河南话、</w:t>
      </w:r>
      <w:r w:rsidR="002D691D" w:rsidRPr="002D691D">
        <w:rPr>
          <w:rFonts w:ascii="微软雅黑" w:eastAsia="微软雅黑" w:hAnsi="微软雅黑" w:hint="eastAsia"/>
        </w:rPr>
        <w:t>广东话</w:t>
      </w:r>
      <w:r w:rsidR="002D691D">
        <w:rPr>
          <w:rFonts w:ascii="微软雅黑" w:eastAsia="微软雅黑" w:hAnsi="微软雅黑" w:hint="eastAsia"/>
        </w:rPr>
        <w:t>和台湾话</w:t>
      </w:r>
      <w:r w:rsidR="00B97B9C" w:rsidRPr="002B6A67">
        <w:rPr>
          <w:rFonts w:ascii="微软雅黑" w:eastAsia="微软雅黑" w:hAnsi="微软雅黑" w:hint="eastAsia"/>
        </w:rPr>
        <w:t>，</w:t>
      </w:r>
      <w:r w:rsidR="00B97B9C" w:rsidRPr="002B6A67">
        <w:rPr>
          <w:rFonts w:ascii="微软雅黑" w:eastAsia="微软雅黑" w:hAnsi="微软雅黑"/>
        </w:rPr>
        <w:t>充分</w:t>
      </w:r>
      <w:r w:rsidR="00B97B9C" w:rsidRPr="002B6A67">
        <w:rPr>
          <w:rFonts w:ascii="微软雅黑" w:eastAsia="微软雅黑" w:hAnsi="微软雅黑" w:hint="eastAsia"/>
        </w:rPr>
        <w:t>满足</w:t>
      </w:r>
      <w:r w:rsidR="00A30321" w:rsidRPr="002B6A67">
        <w:rPr>
          <w:rFonts w:ascii="微软雅黑" w:eastAsia="微软雅黑" w:hAnsi="微软雅黑" w:hint="eastAsia"/>
        </w:rPr>
        <w:t>应用化</w:t>
      </w:r>
      <w:r w:rsidR="00A30321" w:rsidRPr="002B6A67">
        <w:rPr>
          <w:rFonts w:ascii="微软雅黑" w:eastAsia="微软雅黑" w:hAnsi="微软雅黑"/>
        </w:rPr>
        <w:t>、</w:t>
      </w:r>
      <w:r w:rsidR="00A30321" w:rsidRPr="002B6A67">
        <w:rPr>
          <w:rFonts w:ascii="微软雅黑" w:eastAsia="微软雅黑" w:hAnsi="微软雅黑" w:hint="eastAsia"/>
        </w:rPr>
        <w:t>个性化、</w:t>
      </w:r>
      <w:r w:rsidR="00A30321" w:rsidRPr="002B6A67">
        <w:rPr>
          <w:rFonts w:ascii="微软雅黑" w:eastAsia="微软雅黑" w:hAnsi="微软雅黑"/>
        </w:rPr>
        <w:t>趣味</w:t>
      </w:r>
      <w:r w:rsidR="00A30321" w:rsidRPr="002B6A67">
        <w:rPr>
          <w:rFonts w:ascii="微软雅黑" w:eastAsia="微软雅黑" w:hAnsi="微软雅黑" w:hint="eastAsia"/>
        </w:rPr>
        <w:t>化三大用户</w:t>
      </w:r>
      <w:r w:rsidR="00A30321" w:rsidRPr="002B6A67">
        <w:rPr>
          <w:rFonts w:ascii="微软雅黑" w:eastAsia="微软雅黑" w:hAnsi="微软雅黑"/>
        </w:rPr>
        <w:t>使用</w:t>
      </w:r>
      <w:r w:rsidR="00A30321" w:rsidRPr="002B6A67">
        <w:rPr>
          <w:rFonts w:ascii="微软雅黑" w:eastAsia="微软雅黑" w:hAnsi="微软雅黑" w:hint="eastAsia"/>
        </w:rPr>
        <w:t>特点</w:t>
      </w:r>
      <w:r w:rsidR="00CD4150" w:rsidRPr="002B6A67">
        <w:rPr>
          <w:rFonts w:ascii="微软雅黑" w:eastAsia="微软雅黑" w:hAnsi="微软雅黑" w:hint="eastAsia"/>
        </w:rPr>
        <w:t>。</w:t>
      </w:r>
      <w:r w:rsidR="00ED30B6" w:rsidRPr="002B6A67">
        <w:rPr>
          <w:rFonts w:ascii="微软雅黑" w:eastAsia="微软雅黑" w:hAnsi="微软雅黑" w:hint="eastAsia"/>
        </w:rPr>
        <w:t>值得一提的是，高德地图会通过大数据测算，分析易错</w:t>
      </w:r>
      <w:r w:rsidR="00ED30B6" w:rsidRPr="002B6A67">
        <w:rPr>
          <w:rFonts w:ascii="微软雅黑" w:eastAsia="微软雅黑" w:hAnsi="微软雅黑"/>
        </w:rPr>
        <w:t>路口</w:t>
      </w:r>
      <w:r w:rsidR="00ED30B6" w:rsidRPr="002B6A67">
        <w:rPr>
          <w:rFonts w:ascii="微软雅黑" w:eastAsia="微软雅黑" w:hAnsi="微软雅黑" w:hint="eastAsia"/>
        </w:rPr>
        <w:t>，在</w:t>
      </w:r>
      <w:r w:rsidR="00380AC5" w:rsidRPr="002B6A67">
        <w:rPr>
          <w:rFonts w:ascii="微软雅黑" w:eastAsia="微软雅黑" w:hAnsi="微软雅黑" w:hint="eastAsia"/>
        </w:rPr>
        <w:t>行驶到</w:t>
      </w:r>
      <w:r w:rsidR="00ED30B6" w:rsidRPr="002B6A67">
        <w:rPr>
          <w:rFonts w:ascii="微软雅黑" w:eastAsia="微软雅黑" w:hAnsi="微软雅黑" w:hint="eastAsia"/>
        </w:rPr>
        <w:t>路口前</w:t>
      </w:r>
      <w:r w:rsidR="00380AC5" w:rsidRPr="002B6A67">
        <w:rPr>
          <w:rFonts w:ascii="微软雅黑" w:eastAsia="微软雅黑" w:hAnsi="微软雅黑" w:hint="eastAsia"/>
        </w:rPr>
        <w:t>，</w:t>
      </w:r>
      <w:r w:rsidR="00ED30B6" w:rsidRPr="002B6A67">
        <w:rPr>
          <w:rFonts w:ascii="微软雅黑" w:eastAsia="微软雅黑" w:hAnsi="微软雅黑" w:hint="eastAsia"/>
        </w:rPr>
        <w:t>增加贴心语音提示，让</w:t>
      </w:r>
      <w:r w:rsidR="00ED30B6" w:rsidRPr="002B6A67">
        <w:rPr>
          <w:rFonts w:ascii="微软雅黑" w:eastAsia="微软雅黑" w:hAnsi="微软雅黑"/>
        </w:rPr>
        <w:t>驾驶变的更</w:t>
      </w:r>
      <w:r w:rsidR="00ED30B6" w:rsidRPr="002B6A67">
        <w:rPr>
          <w:rFonts w:ascii="微软雅黑" w:eastAsia="微软雅黑" w:hAnsi="微软雅黑" w:hint="eastAsia"/>
        </w:rPr>
        <w:t>安全</w:t>
      </w:r>
      <w:r w:rsidR="00ED30B6" w:rsidRPr="002B6A67">
        <w:rPr>
          <w:rFonts w:ascii="微软雅黑" w:eastAsia="微软雅黑" w:hAnsi="微软雅黑"/>
        </w:rPr>
        <w:t>、更</w:t>
      </w:r>
      <w:r w:rsidR="00ED30B6" w:rsidRPr="002B6A67">
        <w:rPr>
          <w:rFonts w:ascii="微软雅黑" w:eastAsia="微软雅黑" w:hAnsi="微软雅黑" w:hint="eastAsia"/>
        </w:rPr>
        <w:t>轻松</w:t>
      </w:r>
      <w:r w:rsidR="00695C96" w:rsidRPr="002B6A67">
        <w:rPr>
          <w:rFonts w:ascii="微软雅黑" w:eastAsia="微软雅黑" w:hAnsi="微软雅黑" w:hint="eastAsia"/>
        </w:rPr>
        <w:t>。</w:t>
      </w:r>
    </w:p>
    <w:p w14:paraId="5A693A2A" w14:textId="1E7FCAEC" w:rsidR="00D34EB7" w:rsidRPr="00D34EB7" w:rsidRDefault="007B6B03" w:rsidP="00FB490C">
      <w:pPr>
        <w:spacing w:line="360" w:lineRule="auto"/>
        <w:rPr>
          <w:rFonts w:ascii="微软雅黑" w:eastAsia="微软雅黑" w:hAnsi="微软雅黑"/>
        </w:rPr>
      </w:pPr>
      <w:r w:rsidRPr="007B6B03">
        <w:rPr>
          <w:rFonts w:ascii="微软雅黑" w:eastAsia="微软雅黑" w:hAnsi="微软雅黑"/>
          <w:noProof/>
        </w:rPr>
        <w:drawing>
          <wp:inline distT="0" distB="0" distL="0" distR="0" wp14:anchorId="1082B6D5" wp14:editId="185280CD">
            <wp:extent cx="6300470" cy="3016247"/>
            <wp:effectExtent l="0" t="0" r="5080" b="0"/>
            <wp:docPr id="5" name="图片 5" descr="C:\Users\huayx\Desktop\新建文件夹\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ayx\Desktop\新建文件夹\2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0470" cy="3016247"/>
                    </a:xfrm>
                    <a:prstGeom prst="rect">
                      <a:avLst/>
                    </a:prstGeom>
                    <a:noFill/>
                    <a:ln>
                      <a:noFill/>
                    </a:ln>
                  </pic:spPr>
                </pic:pic>
              </a:graphicData>
            </a:graphic>
          </wp:inline>
        </w:drawing>
      </w:r>
    </w:p>
    <w:p w14:paraId="7971BBA2" w14:textId="7F49D533" w:rsidR="00D34EB7" w:rsidRPr="00DC1232" w:rsidRDefault="002D5EE2" w:rsidP="00DC1232">
      <w:pPr>
        <w:spacing w:line="360" w:lineRule="auto"/>
        <w:jc w:val="center"/>
        <w:rPr>
          <w:rFonts w:ascii="微软雅黑" w:eastAsia="微软雅黑" w:hAnsi="微软雅黑"/>
        </w:rPr>
      </w:pPr>
      <w:r w:rsidRPr="002D5EE2">
        <w:rPr>
          <w:rFonts w:ascii="微软雅黑" w:eastAsia="微软雅黑" w:hAnsi="微软雅黑" w:hint="eastAsia"/>
          <w:bCs/>
          <w:sz w:val="18"/>
          <w:szCs w:val="18"/>
        </w:rPr>
        <w:t>爱驰</w:t>
      </w:r>
      <w:r w:rsidRPr="002D5EE2">
        <w:rPr>
          <w:rFonts w:ascii="微软雅黑" w:eastAsia="微软雅黑" w:hAnsi="微软雅黑"/>
          <w:bCs/>
          <w:sz w:val="18"/>
          <w:szCs w:val="18"/>
        </w:rPr>
        <w:t xml:space="preserve">AI-OS </w:t>
      </w:r>
      <w:r>
        <w:rPr>
          <w:rFonts w:ascii="微软雅黑" w:eastAsia="微软雅黑" w:hAnsi="微软雅黑"/>
          <w:bCs/>
          <w:sz w:val="18"/>
          <w:szCs w:val="18"/>
        </w:rPr>
        <w:t>软件</w:t>
      </w:r>
      <w:r>
        <w:rPr>
          <w:rFonts w:ascii="微软雅黑" w:eastAsia="微软雅黑" w:hAnsi="微软雅黑" w:hint="eastAsia"/>
          <w:bCs/>
          <w:sz w:val="18"/>
          <w:szCs w:val="18"/>
        </w:rPr>
        <w:t>升级</w:t>
      </w:r>
      <w:r w:rsidR="00E21CCE" w:rsidRPr="002B6A67">
        <w:rPr>
          <w:rFonts w:ascii="微软雅黑" w:eastAsia="微软雅黑" w:hAnsi="微软雅黑" w:hint="eastAsia"/>
          <w:sz w:val="18"/>
          <w:szCs w:val="18"/>
        </w:rPr>
        <w:t>高德地图导航</w:t>
      </w:r>
      <w:r w:rsidR="001A07E7" w:rsidRPr="002B6A67">
        <w:rPr>
          <w:rFonts w:ascii="微软雅黑" w:eastAsia="微软雅黑" w:hAnsi="微软雅黑" w:hint="eastAsia"/>
          <w:bCs/>
          <w:sz w:val="18"/>
          <w:szCs w:val="18"/>
        </w:rPr>
        <w:t>明星语音</w:t>
      </w:r>
      <w:r w:rsidR="001A07E7" w:rsidRPr="002B6A67">
        <w:rPr>
          <w:rFonts w:ascii="微软雅黑" w:eastAsia="微软雅黑" w:hAnsi="微软雅黑"/>
          <w:bCs/>
          <w:sz w:val="18"/>
          <w:szCs w:val="18"/>
        </w:rPr>
        <w:t>播报</w:t>
      </w:r>
      <w:r w:rsidR="001A07E7" w:rsidRPr="002B6A67">
        <w:rPr>
          <w:rFonts w:ascii="微软雅黑" w:eastAsia="微软雅黑" w:hAnsi="微软雅黑" w:hint="eastAsia"/>
          <w:bCs/>
          <w:sz w:val="18"/>
          <w:szCs w:val="18"/>
        </w:rPr>
        <w:t>功能</w:t>
      </w:r>
    </w:p>
    <w:p w14:paraId="6E8BEFBB" w14:textId="0F9F9DB4" w:rsidR="00805EBA" w:rsidRPr="002B6A67" w:rsidRDefault="00F07B9D" w:rsidP="002D5EE2">
      <w:pPr>
        <w:spacing w:line="360" w:lineRule="auto"/>
        <w:jc w:val="both"/>
        <w:rPr>
          <w:rFonts w:ascii="微软雅黑" w:eastAsia="微软雅黑" w:hAnsi="微软雅黑"/>
          <w:b/>
        </w:rPr>
      </w:pPr>
      <w:r w:rsidRPr="002B6A67">
        <w:rPr>
          <w:rFonts w:ascii="微软雅黑" w:eastAsia="微软雅黑" w:hAnsi="微软雅黑" w:hint="eastAsia"/>
          <w:b/>
        </w:rPr>
        <w:t>一框搜索多种方式，</w:t>
      </w:r>
      <w:r w:rsidR="00086D65" w:rsidRPr="002B6A67">
        <w:rPr>
          <w:rFonts w:ascii="微软雅黑" w:eastAsia="微软雅黑" w:hAnsi="微软雅黑" w:hint="eastAsia"/>
          <w:b/>
        </w:rPr>
        <w:t>“</w:t>
      </w:r>
      <w:r w:rsidR="00B173C8" w:rsidRPr="002B6A67">
        <w:rPr>
          <w:rFonts w:ascii="微软雅黑" w:eastAsia="微软雅黑" w:hAnsi="微软雅黑" w:hint="eastAsia"/>
          <w:b/>
        </w:rPr>
        <w:t>一云多屏</w:t>
      </w:r>
      <w:r w:rsidR="00086D65" w:rsidRPr="002B6A67">
        <w:rPr>
          <w:rFonts w:ascii="微软雅黑" w:eastAsia="微软雅黑" w:hAnsi="微软雅黑" w:hint="eastAsia"/>
          <w:b/>
        </w:rPr>
        <w:t>”</w:t>
      </w:r>
      <w:r w:rsidR="005673EB" w:rsidRPr="002B6A67">
        <w:rPr>
          <w:rFonts w:ascii="微软雅黑" w:eastAsia="微软雅黑" w:hAnsi="微软雅黑" w:hint="eastAsia"/>
          <w:b/>
        </w:rPr>
        <w:t>目的地</w:t>
      </w:r>
      <w:r w:rsidRPr="002B6A67">
        <w:rPr>
          <w:rFonts w:ascii="微软雅黑" w:eastAsia="微软雅黑" w:hAnsi="微软雅黑" w:hint="eastAsia"/>
          <w:b/>
        </w:rPr>
        <w:t>信息</w:t>
      </w:r>
      <w:r w:rsidR="008318BD" w:rsidRPr="002B6A67">
        <w:rPr>
          <w:rFonts w:ascii="微软雅黑" w:eastAsia="微软雅黑" w:hAnsi="微软雅黑" w:hint="eastAsia"/>
          <w:b/>
        </w:rPr>
        <w:t>深度</w:t>
      </w:r>
      <w:r w:rsidR="005673EB" w:rsidRPr="002B6A67">
        <w:rPr>
          <w:rFonts w:ascii="微软雅黑" w:eastAsia="微软雅黑" w:hAnsi="微软雅黑" w:hint="eastAsia"/>
          <w:b/>
        </w:rPr>
        <w:t>管理</w:t>
      </w:r>
    </w:p>
    <w:p w14:paraId="06FE727D" w14:textId="00DA6F55" w:rsidR="00E67966" w:rsidRPr="002B6A67" w:rsidRDefault="00216BA6" w:rsidP="00E67966">
      <w:pPr>
        <w:spacing w:line="360" w:lineRule="auto"/>
        <w:ind w:firstLineChars="200" w:firstLine="480"/>
        <w:jc w:val="both"/>
        <w:rPr>
          <w:rFonts w:ascii="微软雅黑" w:eastAsia="微软雅黑" w:hAnsi="微软雅黑"/>
        </w:rPr>
      </w:pPr>
      <w:r w:rsidRPr="002B6A67">
        <w:rPr>
          <w:rFonts w:ascii="微软雅黑" w:eastAsia="微软雅黑" w:hAnsi="微软雅黑" w:hint="eastAsia"/>
        </w:rPr>
        <w:t>手机</w:t>
      </w:r>
      <w:r w:rsidR="00086D65" w:rsidRPr="002B6A67">
        <w:rPr>
          <w:rFonts w:ascii="微软雅黑" w:eastAsia="微软雅黑" w:hAnsi="微软雅黑" w:hint="eastAsia"/>
        </w:rPr>
        <w:t>导航</w:t>
      </w:r>
      <w:r w:rsidRPr="002B6A67">
        <w:rPr>
          <w:rFonts w:ascii="微软雅黑" w:eastAsia="微软雅黑" w:hAnsi="微软雅黑" w:hint="eastAsia"/>
        </w:rPr>
        <w:t>和车机导航可以帐号同步是A</w:t>
      </w:r>
      <w:r w:rsidRPr="002B6A67">
        <w:rPr>
          <w:rFonts w:ascii="微软雅黑" w:eastAsia="微软雅黑" w:hAnsi="微软雅黑"/>
        </w:rPr>
        <w:t xml:space="preserve">I-OS </w:t>
      </w:r>
      <w:r w:rsidR="002D5EE2">
        <w:rPr>
          <w:rFonts w:ascii="微软雅黑" w:eastAsia="微软雅黑" w:hAnsi="微软雅黑" w:hint="eastAsia"/>
        </w:rPr>
        <w:t>软件</w:t>
      </w:r>
      <w:r w:rsidRPr="002B6A67">
        <w:rPr>
          <w:rFonts w:ascii="微软雅黑" w:eastAsia="微软雅黑" w:hAnsi="微软雅黑" w:hint="eastAsia"/>
        </w:rPr>
        <w:t>升级</w:t>
      </w:r>
      <w:r w:rsidRPr="002B6A67">
        <w:rPr>
          <w:rFonts w:ascii="微软雅黑" w:eastAsia="微软雅黑" w:hAnsi="微软雅黑"/>
        </w:rPr>
        <w:t>的</w:t>
      </w:r>
      <w:r w:rsidRPr="002B6A67">
        <w:rPr>
          <w:rFonts w:ascii="微软雅黑" w:eastAsia="微软雅黑" w:hAnsi="微软雅黑" w:hint="eastAsia"/>
        </w:rPr>
        <w:t>一大亮点</w:t>
      </w:r>
      <w:r w:rsidR="00380AC5" w:rsidRPr="002B6A67">
        <w:rPr>
          <w:rFonts w:ascii="微软雅黑" w:eastAsia="微软雅黑" w:hAnsi="微软雅黑" w:hint="eastAsia"/>
        </w:rPr>
        <w:t>。</w:t>
      </w:r>
      <w:r w:rsidR="00B173C8" w:rsidRPr="002B6A67">
        <w:rPr>
          <w:rFonts w:ascii="微软雅黑" w:eastAsia="微软雅黑" w:hAnsi="微软雅黑" w:hint="eastAsia"/>
        </w:rPr>
        <w:t>路径搜索方面，地址输入有两种方法</w:t>
      </w:r>
      <w:r w:rsidR="00380AC5" w:rsidRPr="002B6A67">
        <w:rPr>
          <w:rFonts w:ascii="微软雅黑" w:eastAsia="微软雅黑" w:hAnsi="微软雅黑" w:hint="eastAsia"/>
        </w:rPr>
        <w:t>：</w:t>
      </w:r>
      <w:r w:rsidR="00B173C8" w:rsidRPr="002B6A67">
        <w:rPr>
          <w:rFonts w:ascii="微软雅黑" w:eastAsia="微软雅黑" w:hAnsi="微软雅黑" w:hint="eastAsia"/>
        </w:rPr>
        <w:t>一种是车机导航语音输入，根据用户输入</w:t>
      </w:r>
      <w:r w:rsidR="00B173C8" w:rsidRPr="002B6A67">
        <w:rPr>
          <w:rFonts w:ascii="微软雅黑" w:eastAsia="微软雅黑" w:hAnsi="微软雅黑"/>
        </w:rPr>
        <w:t>的</w:t>
      </w:r>
      <w:r w:rsidR="00B173C8" w:rsidRPr="002B6A67">
        <w:rPr>
          <w:rFonts w:ascii="微软雅黑" w:eastAsia="微软雅黑" w:hAnsi="微软雅黑" w:hint="eastAsia"/>
        </w:rPr>
        <w:t>时间和地点，进行意图目的地</w:t>
      </w:r>
      <w:r w:rsidR="00380AC5" w:rsidRPr="002B6A67">
        <w:rPr>
          <w:rFonts w:ascii="微软雅黑" w:eastAsia="微软雅黑" w:hAnsi="微软雅黑" w:hint="eastAsia"/>
        </w:rPr>
        <w:t>自</w:t>
      </w:r>
      <w:r w:rsidR="00B173C8" w:rsidRPr="002B6A67">
        <w:rPr>
          <w:rFonts w:ascii="微软雅黑" w:eastAsia="微软雅黑" w:hAnsi="微软雅黑" w:hint="eastAsia"/>
        </w:rPr>
        <w:t>动排序，搜索结果会根据车辆当前所在位置进行匹配，</w:t>
      </w:r>
      <w:r w:rsidR="00B173C8" w:rsidRPr="002B6A67">
        <w:rPr>
          <w:rFonts w:ascii="微软雅黑" w:eastAsia="微软雅黑" w:hAnsi="微软雅黑"/>
        </w:rPr>
        <w:t>“</w:t>
      </w:r>
      <w:r w:rsidR="00B173C8" w:rsidRPr="002B6A67">
        <w:rPr>
          <w:rFonts w:ascii="微软雅黑" w:eastAsia="微软雅黑" w:hAnsi="微软雅黑" w:hint="eastAsia"/>
        </w:rPr>
        <w:t>意图</w:t>
      </w:r>
      <w:r w:rsidR="00B173C8" w:rsidRPr="002B6A67">
        <w:rPr>
          <w:rFonts w:ascii="微软雅黑" w:eastAsia="微软雅黑" w:hAnsi="微软雅黑"/>
        </w:rPr>
        <w:t>卡片”</w:t>
      </w:r>
      <w:r w:rsidR="00B173C8" w:rsidRPr="002B6A67">
        <w:rPr>
          <w:rFonts w:ascii="微软雅黑" w:eastAsia="微软雅黑" w:hAnsi="微软雅黑" w:hint="eastAsia"/>
        </w:rPr>
        <w:t>规划出目地的常走路线，</w:t>
      </w:r>
      <w:r w:rsidR="00B173C8" w:rsidRPr="002B6A67">
        <w:rPr>
          <w:rFonts w:ascii="微软雅黑" w:eastAsia="微软雅黑" w:hAnsi="微软雅黑"/>
        </w:rPr>
        <w:t>同时</w:t>
      </w:r>
      <w:r w:rsidR="00B173C8" w:rsidRPr="002B6A67">
        <w:rPr>
          <w:rFonts w:ascii="微软雅黑" w:eastAsia="微软雅黑" w:hAnsi="微软雅黑" w:hint="eastAsia"/>
        </w:rPr>
        <w:t>，</w:t>
      </w:r>
      <w:r w:rsidR="00B173C8" w:rsidRPr="002B6A67">
        <w:rPr>
          <w:rFonts w:ascii="微软雅黑" w:eastAsia="微软雅黑" w:hAnsi="微软雅黑"/>
        </w:rPr>
        <w:t>POI 根据实时热点排序，有效引导用户去往目的地</w:t>
      </w:r>
      <w:r w:rsidR="00380AC5" w:rsidRPr="002B6A67">
        <w:rPr>
          <w:rFonts w:ascii="微软雅黑" w:eastAsia="微软雅黑" w:hAnsi="微软雅黑" w:hint="eastAsia"/>
        </w:rPr>
        <w:t>；</w:t>
      </w:r>
      <w:r w:rsidR="00086D65" w:rsidRPr="002B6A67">
        <w:rPr>
          <w:rFonts w:ascii="微软雅黑" w:eastAsia="微软雅黑" w:hAnsi="微软雅黑" w:hint="eastAsia"/>
        </w:rPr>
        <w:t>另一种是通过</w:t>
      </w:r>
      <w:r w:rsidR="00086D65" w:rsidRPr="002B6A67">
        <w:rPr>
          <w:rFonts w:ascii="微软雅黑" w:eastAsia="微软雅黑" w:hAnsi="微软雅黑"/>
        </w:rPr>
        <w:t xml:space="preserve"> “一云多屏” 功能，</w:t>
      </w:r>
      <w:r w:rsidR="00086D65" w:rsidRPr="002B6A67">
        <w:rPr>
          <w:rFonts w:ascii="微软雅黑" w:eastAsia="微软雅黑" w:hAnsi="微软雅黑"/>
        </w:rPr>
        <w:lastRenderedPageBreak/>
        <w:t>手机</w:t>
      </w:r>
      <w:r w:rsidR="00086D65" w:rsidRPr="002B6A67">
        <w:rPr>
          <w:rFonts w:ascii="微软雅黑" w:eastAsia="微软雅黑" w:hAnsi="微软雅黑" w:hint="eastAsia"/>
        </w:rPr>
        <w:t>导航</w:t>
      </w:r>
      <w:r w:rsidR="00086D65" w:rsidRPr="002B6A67">
        <w:rPr>
          <w:rFonts w:ascii="微软雅黑" w:eastAsia="微软雅黑" w:hAnsi="微软雅黑"/>
        </w:rPr>
        <w:t>搜索位置直接发送给车机</w:t>
      </w:r>
      <w:r w:rsidR="00086D65" w:rsidRPr="002B6A67">
        <w:rPr>
          <w:rFonts w:ascii="微软雅黑" w:eastAsia="微软雅黑" w:hAnsi="微软雅黑" w:hint="eastAsia"/>
        </w:rPr>
        <w:t>导航</w:t>
      </w:r>
      <w:r w:rsidR="00086D65" w:rsidRPr="002B6A67">
        <w:rPr>
          <w:rFonts w:ascii="微软雅黑" w:eastAsia="微软雅黑" w:hAnsi="微软雅黑"/>
        </w:rPr>
        <w:t>，</w:t>
      </w:r>
      <w:r w:rsidR="00B173C8" w:rsidRPr="002B6A67">
        <w:rPr>
          <w:rFonts w:ascii="微软雅黑" w:eastAsia="微软雅黑" w:hAnsi="微软雅黑" w:hint="eastAsia"/>
        </w:rPr>
        <w:t>在手机端输入目的地信息后，可将信息发送至服务器</w:t>
      </w:r>
      <w:r w:rsidR="00B173C8" w:rsidRPr="002B6A67">
        <w:rPr>
          <w:rFonts w:ascii="微软雅黑" w:eastAsia="微软雅黑" w:hAnsi="微软雅黑"/>
        </w:rPr>
        <w:t>，一旦在车机</w:t>
      </w:r>
      <w:r w:rsidR="00B173C8" w:rsidRPr="002B6A67">
        <w:rPr>
          <w:rFonts w:ascii="微软雅黑" w:eastAsia="微软雅黑" w:hAnsi="微软雅黑" w:hint="eastAsia"/>
        </w:rPr>
        <w:t>导航</w:t>
      </w:r>
      <w:r w:rsidR="00B173C8" w:rsidRPr="002B6A67">
        <w:rPr>
          <w:rFonts w:ascii="微软雅黑" w:eastAsia="微软雅黑" w:hAnsi="微软雅黑"/>
        </w:rPr>
        <w:t>上登录同一帐号，位置信息会直接同步</w:t>
      </w:r>
      <w:r w:rsidR="00B173C8" w:rsidRPr="002B6A67">
        <w:rPr>
          <w:rFonts w:ascii="微软雅黑" w:eastAsia="微软雅黑" w:hAnsi="微软雅黑" w:hint="eastAsia"/>
        </w:rPr>
        <w:t>，</w:t>
      </w:r>
      <w:r w:rsidR="00086D65" w:rsidRPr="002B6A67">
        <w:rPr>
          <w:rFonts w:ascii="微软雅黑" w:eastAsia="微软雅黑" w:hAnsi="微软雅黑"/>
        </w:rPr>
        <w:t>并在抵达目的地的最后一公里</w:t>
      </w:r>
      <w:r w:rsidR="00380AC5" w:rsidRPr="002B6A67">
        <w:rPr>
          <w:rFonts w:ascii="微软雅黑" w:eastAsia="微软雅黑" w:hAnsi="微软雅黑"/>
        </w:rPr>
        <w:t>，</w:t>
      </w:r>
      <w:r w:rsidR="00086D65" w:rsidRPr="002B6A67">
        <w:rPr>
          <w:rFonts w:ascii="微软雅黑" w:eastAsia="微软雅黑" w:hAnsi="微软雅黑"/>
        </w:rPr>
        <w:t>由车机</w:t>
      </w:r>
      <w:r w:rsidR="005C6D47" w:rsidRPr="002B6A67">
        <w:rPr>
          <w:rFonts w:ascii="微软雅黑" w:eastAsia="微软雅黑" w:hAnsi="微软雅黑" w:hint="eastAsia"/>
        </w:rPr>
        <w:t>导航</w:t>
      </w:r>
      <w:r w:rsidR="00086D65" w:rsidRPr="002B6A67">
        <w:rPr>
          <w:rFonts w:ascii="微软雅黑" w:eastAsia="微软雅黑" w:hAnsi="微软雅黑"/>
        </w:rPr>
        <w:t>发送回手机</w:t>
      </w:r>
      <w:r w:rsidR="005C6D47" w:rsidRPr="002B6A67">
        <w:rPr>
          <w:rFonts w:ascii="微软雅黑" w:eastAsia="微软雅黑" w:hAnsi="微软雅黑" w:hint="eastAsia"/>
        </w:rPr>
        <w:t>导航</w:t>
      </w:r>
      <w:r w:rsidR="00086D65" w:rsidRPr="002B6A67">
        <w:rPr>
          <w:rFonts w:ascii="微软雅黑" w:eastAsia="微软雅黑" w:hAnsi="微软雅黑"/>
        </w:rPr>
        <w:t>，以实现完整出行的无缝衔接</w:t>
      </w:r>
      <w:r w:rsidR="00086D65" w:rsidRPr="002B6A67">
        <w:rPr>
          <w:rFonts w:ascii="微软雅黑" w:eastAsia="微软雅黑" w:hAnsi="微软雅黑" w:hint="eastAsia"/>
        </w:rPr>
        <w:t>，为用户带来更轻松</w:t>
      </w:r>
      <w:r w:rsidR="00086D65" w:rsidRPr="002B6A67">
        <w:rPr>
          <w:rFonts w:ascii="微软雅黑" w:eastAsia="微软雅黑" w:hAnsi="微软雅黑"/>
        </w:rPr>
        <w:t>便捷的</w:t>
      </w:r>
      <w:r w:rsidR="00086D65" w:rsidRPr="002B6A67">
        <w:rPr>
          <w:rFonts w:ascii="微软雅黑" w:eastAsia="微软雅黑" w:hAnsi="微软雅黑" w:hint="eastAsia"/>
        </w:rPr>
        <w:t>用车体验。</w:t>
      </w:r>
    </w:p>
    <w:p w14:paraId="4A66B51F" w14:textId="3C3D8ED5" w:rsidR="00E67966" w:rsidRDefault="007B6B03" w:rsidP="00FB490C">
      <w:pPr>
        <w:spacing w:line="360" w:lineRule="auto"/>
        <w:rPr>
          <w:rFonts w:ascii="微软雅黑" w:eastAsia="微软雅黑" w:hAnsi="微软雅黑"/>
        </w:rPr>
      </w:pPr>
      <w:r w:rsidRPr="007B6B03">
        <w:rPr>
          <w:rFonts w:ascii="微软雅黑" w:eastAsia="微软雅黑" w:hAnsi="微软雅黑"/>
          <w:noProof/>
        </w:rPr>
        <w:drawing>
          <wp:inline distT="0" distB="0" distL="0" distR="0" wp14:anchorId="0507582E" wp14:editId="56260617">
            <wp:extent cx="6300470" cy="3254446"/>
            <wp:effectExtent l="0" t="0" r="5080" b="3175"/>
            <wp:docPr id="6" name="图片 6" descr="C:\Users\huayx\Desktop\新建文件夹\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ayx\Desktop\新建文件夹\1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0470" cy="3254446"/>
                    </a:xfrm>
                    <a:prstGeom prst="rect">
                      <a:avLst/>
                    </a:prstGeom>
                    <a:noFill/>
                    <a:ln>
                      <a:noFill/>
                    </a:ln>
                  </pic:spPr>
                </pic:pic>
              </a:graphicData>
            </a:graphic>
          </wp:inline>
        </w:drawing>
      </w:r>
    </w:p>
    <w:p w14:paraId="27CE8D8E" w14:textId="52BDACBC" w:rsidR="00BC6A38" w:rsidRPr="00DC1232" w:rsidRDefault="00BC6A38" w:rsidP="00DC1232">
      <w:pPr>
        <w:spacing w:line="360" w:lineRule="auto"/>
        <w:jc w:val="center"/>
        <w:rPr>
          <w:rFonts w:ascii="微软雅黑" w:eastAsia="微软雅黑" w:hAnsi="微软雅黑"/>
          <w:bCs/>
          <w:sz w:val="18"/>
          <w:szCs w:val="18"/>
        </w:rPr>
      </w:pPr>
      <w:r w:rsidRPr="002B6A67">
        <w:rPr>
          <w:rFonts w:ascii="微软雅黑" w:eastAsia="微软雅黑" w:hAnsi="微软雅黑" w:hint="eastAsia"/>
          <w:bCs/>
          <w:sz w:val="18"/>
          <w:szCs w:val="18"/>
        </w:rPr>
        <w:t>爱驰A</w:t>
      </w:r>
      <w:r w:rsidRPr="002B6A67">
        <w:rPr>
          <w:rFonts w:ascii="微软雅黑" w:eastAsia="微软雅黑" w:hAnsi="微软雅黑"/>
          <w:bCs/>
          <w:sz w:val="18"/>
          <w:szCs w:val="18"/>
        </w:rPr>
        <w:t xml:space="preserve">I-OS </w:t>
      </w:r>
      <w:r w:rsidR="002D0F63">
        <w:rPr>
          <w:rFonts w:ascii="微软雅黑" w:eastAsia="微软雅黑" w:hAnsi="微软雅黑" w:hint="eastAsia"/>
          <w:sz w:val="18"/>
          <w:szCs w:val="18"/>
        </w:rPr>
        <w:t>软件升级</w:t>
      </w:r>
      <w:r w:rsidR="00E21CCE" w:rsidRPr="002B6A67">
        <w:rPr>
          <w:rFonts w:ascii="微软雅黑" w:eastAsia="微软雅黑" w:hAnsi="微软雅黑" w:hint="eastAsia"/>
          <w:sz w:val="18"/>
          <w:szCs w:val="18"/>
        </w:rPr>
        <w:t>高德地图导航</w:t>
      </w:r>
      <w:r w:rsidRPr="00BC6A38">
        <w:rPr>
          <w:rFonts w:ascii="微软雅黑" w:eastAsia="微软雅黑" w:hAnsi="微软雅黑" w:hint="eastAsia"/>
          <w:bCs/>
          <w:sz w:val="18"/>
          <w:szCs w:val="18"/>
        </w:rPr>
        <w:t>“意图卡片”</w:t>
      </w:r>
      <w:r w:rsidR="00E21CCE">
        <w:rPr>
          <w:rFonts w:ascii="微软雅黑" w:eastAsia="微软雅黑" w:hAnsi="微软雅黑" w:hint="eastAsia"/>
          <w:bCs/>
          <w:sz w:val="18"/>
          <w:szCs w:val="18"/>
        </w:rPr>
        <w:t>目的地</w:t>
      </w:r>
      <w:r>
        <w:rPr>
          <w:rFonts w:ascii="微软雅黑" w:eastAsia="微软雅黑" w:hAnsi="微软雅黑" w:hint="eastAsia"/>
          <w:bCs/>
          <w:sz w:val="18"/>
          <w:szCs w:val="18"/>
        </w:rPr>
        <w:t>显示</w:t>
      </w:r>
    </w:p>
    <w:p w14:paraId="2754C48B" w14:textId="1F9C8E6E" w:rsidR="001D04AB" w:rsidRPr="002B6A67" w:rsidRDefault="00D3426C" w:rsidP="00D6789C">
      <w:pPr>
        <w:spacing w:line="360" w:lineRule="auto"/>
        <w:ind w:firstLineChars="200" w:firstLine="480"/>
        <w:jc w:val="both"/>
        <w:rPr>
          <w:rFonts w:ascii="微软雅黑" w:eastAsia="微软雅黑" w:hAnsi="微软雅黑"/>
        </w:rPr>
      </w:pPr>
      <w:r w:rsidRPr="002B6A67">
        <w:rPr>
          <w:rFonts w:ascii="微软雅黑" w:eastAsia="微软雅黑" w:hAnsi="微软雅黑" w:hint="eastAsia"/>
        </w:rPr>
        <w:t>路况信息</w:t>
      </w:r>
      <w:r w:rsidR="001B67E6" w:rsidRPr="002B6A67">
        <w:rPr>
          <w:rFonts w:ascii="微软雅黑" w:eastAsia="微软雅黑" w:hAnsi="微软雅黑" w:hint="eastAsia"/>
        </w:rPr>
        <w:t>显示</w:t>
      </w:r>
      <w:r w:rsidR="001B67E6" w:rsidRPr="002B6A67">
        <w:rPr>
          <w:rFonts w:ascii="微软雅黑" w:eastAsia="微软雅黑" w:hAnsi="微软雅黑"/>
        </w:rPr>
        <w:t>方面，</w:t>
      </w:r>
      <w:r w:rsidR="001B67E6" w:rsidRPr="002B6A67">
        <w:rPr>
          <w:rFonts w:ascii="微软雅黑" w:eastAsia="微软雅黑" w:hAnsi="微软雅黑" w:hint="eastAsia"/>
        </w:rPr>
        <w:t>在规划长途路线或直接导航时，</w:t>
      </w:r>
      <w:r w:rsidR="001B67E6" w:rsidRPr="002B6A67">
        <w:rPr>
          <w:rFonts w:ascii="微软雅黑" w:eastAsia="微软雅黑" w:hAnsi="微软雅黑"/>
        </w:rPr>
        <w:t>基于</w:t>
      </w:r>
      <w:r w:rsidR="001B67E6" w:rsidRPr="002B6A67">
        <w:rPr>
          <w:rFonts w:ascii="微软雅黑" w:eastAsia="微软雅黑" w:hAnsi="微软雅黑" w:hint="eastAsia"/>
        </w:rPr>
        <w:t>常规</w:t>
      </w:r>
      <w:r w:rsidR="001B67E6" w:rsidRPr="002B6A67">
        <w:rPr>
          <w:rFonts w:ascii="微软雅黑" w:eastAsia="微软雅黑" w:hAnsi="微软雅黑"/>
        </w:rPr>
        <w:t>显示</w:t>
      </w:r>
      <w:r w:rsidR="001B67E6" w:rsidRPr="002B6A67">
        <w:rPr>
          <w:rFonts w:ascii="微软雅黑" w:eastAsia="微软雅黑" w:hAnsi="微软雅黑" w:hint="eastAsia"/>
        </w:rPr>
        <w:t>内容</w:t>
      </w:r>
      <w:r w:rsidR="001B67E6" w:rsidRPr="002B6A67">
        <w:rPr>
          <w:rFonts w:ascii="微软雅黑" w:eastAsia="微软雅黑" w:hAnsi="微软雅黑"/>
        </w:rPr>
        <w:t>以外，</w:t>
      </w:r>
      <w:r w:rsidR="001B67E6" w:rsidRPr="002B6A67">
        <w:rPr>
          <w:rFonts w:ascii="微软雅黑" w:eastAsia="微软雅黑" w:hAnsi="微软雅黑" w:hint="eastAsia"/>
        </w:rPr>
        <w:t>增加了人性化的天气及充电桩提示</w:t>
      </w:r>
      <w:r w:rsidR="00380AC5" w:rsidRPr="002B6A67">
        <w:rPr>
          <w:rFonts w:ascii="微软雅黑" w:eastAsia="微软雅黑" w:hAnsi="微软雅黑" w:hint="eastAsia"/>
        </w:rPr>
        <w:t>，</w:t>
      </w:r>
      <w:r w:rsidR="001B67E6" w:rsidRPr="002B6A67">
        <w:rPr>
          <w:rFonts w:ascii="微软雅黑" w:eastAsia="微软雅黑" w:hAnsi="微软雅黑" w:hint="eastAsia"/>
        </w:rPr>
        <w:t>提高了</w:t>
      </w:r>
      <w:r w:rsidR="001B67E6" w:rsidRPr="002B6A67">
        <w:rPr>
          <w:rFonts w:ascii="微软雅黑" w:eastAsia="微软雅黑" w:hAnsi="微软雅黑"/>
        </w:rPr>
        <w:t>出行</w:t>
      </w:r>
      <w:r w:rsidR="001B67E6" w:rsidRPr="002B6A67">
        <w:rPr>
          <w:rFonts w:ascii="微软雅黑" w:eastAsia="微软雅黑" w:hAnsi="微软雅黑" w:hint="eastAsia"/>
        </w:rPr>
        <w:t>效率</w:t>
      </w:r>
      <w:r w:rsidR="001B67E6" w:rsidRPr="002B6A67">
        <w:rPr>
          <w:rFonts w:ascii="微软雅黑" w:eastAsia="微软雅黑" w:hAnsi="微软雅黑"/>
        </w:rPr>
        <w:t>。</w:t>
      </w:r>
      <w:r w:rsidR="008743D0" w:rsidRPr="002B6A67">
        <w:rPr>
          <w:rFonts w:ascii="微软雅黑" w:eastAsia="微软雅黑" w:hAnsi="微软雅黑" w:hint="eastAsia"/>
        </w:rPr>
        <w:t>同时</w:t>
      </w:r>
      <w:r w:rsidR="00380AC5" w:rsidRPr="002B6A67">
        <w:rPr>
          <w:rFonts w:ascii="微软雅黑" w:eastAsia="微软雅黑" w:hAnsi="微软雅黑"/>
        </w:rPr>
        <w:t>，</w:t>
      </w:r>
      <w:r w:rsidR="008743D0" w:rsidRPr="002B6A67">
        <w:rPr>
          <w:rFonts w:ascii="微软雅黑" w:eastAsia="微软雅黑" w:hAnsi="微软雅黑"/>
        </w:rPr>
        <w:t>实现</w:t>
      </w:r>
      <w:r w:rsidR="008743D0" w:rsidRPr="002B6A67">
        <w:rPr>
          <w:rFonts w:ascii="微软雅黑" w:eastAsia="微软雅黑" w:hAnsi="微软雅黑" w:hint="eastAsia"/>
        </w:rPr>
        <w:t>离线地图</w:t>
      </w:r>
      <w:r w:rsidR="00DD2CD2" w:rsidRPr="002B6A67">
        <w:rPr>
          <w:rFonts w:ascii="微软雅黑" w:eastAsia="微软雅黑" w:hAnsi="微软雅黑" w:hint="eastAsia"/>
        </w:rPr>
        <w:t>导航</w:t>
      </w:r>
      <w:r w:rsidR="008743D0" w:rsidRPr="002B6A67">
        <w:rPr>
          <w:rFonts w:ascii="微软雅黑" w:eastAsia="微软雅黑" w:hAnsi="微软雅黑" w:hint="eastAsia"/>
        </w:rPr>
        <w:t>，离线数据界面可以给车机导航的地图进行数据更新</w:t>
      </w:r>
      <w:r w:rsidR="00380AC5" w:rsidRPr="002B6A67">
        <w:rPr>
          <w:rFonts w:ascii="微软雅黑" w:eastAsia="微软雅黑" w:hAnsi="微软雅黑" w:hint="eastAsia"/>
        </w:rPr>
        <w:t>。</w:t>
      </w:r>
      <w:r w:rsidR="008743D0" w:rsidRPr="002B6A67">
        <w:rPr>
          <w:rFonts w:ascii="微软雅黑" w:eastAsia="微软雅黑" w:hAnsi="微软雅黑" w:hint="eastAsia"/>
        </w:rPr>
        <w:t>高德地图</w:t>
      </w:r>
      <w:r w:rsidR="00452498" w:rsidRPr="002B6A67">
        <w:rPr>
          <w:rFonts w:ascii="微软雅黑" w:eastAsia="微软雅黑" w:hAnsi="微软雅黑" w:hint="eastAsia"/>
        </w:rPr>
        <w:t>V</w:t>
      </w:r>
      <w:r w:rsidR="00452498" w:rsidRPr="002B6A67">
        <w:rPr>
          <w:rFonts w:ascii="微软雅黑" w:eastAsia="微软雅黑" w:hAnsi="微软雅黑"/>
        </w:rPr>
        <w:t>4.6.0</w:t>
      </w:r>
      <w:r w:rsidR="008743D0" w:rsidRPr="002B6A67">
        <w:rPr>
          <w:rFonts w:ascii="微软雅黑" w:eastAsia="微软雅黑" w:hAnsi="微软雅黑" w:hint="eastAsia"/>
        </w:rPr>
        <w:t>提供了多</w:t>
      </w:r>
      <w:r w:rsidR="00322069">
        <w:rPr>
          <w:rFonts w:ascii="微软雅黑" w:eastAsia="微软雅黑" w:hAnsi="微软雅黑" w:hint="eastAsia"/>
        </w:rPr>
        <w:t>种数据更新方式</w:t>
      </w:r>
      <w:r w:rsidR="008743D0" w:rsidRPr="002B6A67">
        <w:rPr>
          <w:rFonts w:ascii="微软雅黑" w:eastAsia="微软雅黑" w:hAnsi="微软雅黑"/>
        </w:rPr>
        <w:t>，车机</w:t>
      </w:r>
      <w:r w:rsidR="008743D0" w:rsidRPr="002B6A67">
        <w:rPr>
          <w:rFonts w:ascii="微软雅黑" w:eastAsia="微软雅黑" w:hAnsi="微软雅黑" w:hint="eastAsia"/>
        </w:rPr>
        <w:t>导航</w:t>
      </w:r>
      <w:r w:rsidR="008743D0" w:rsidRPr="002B6A67">
        <w:rPr>
          <w:rFonts w:ascii="微软雅黑" w:eastAsia="微软雅黑" w:hAnsi="微软雅黑"/>
        </w:rPr>
        <w:t>可以在联网状态下直接下载更新，用户也可以将手机上的地图数据通过网络传给车机</w:t>
      </w:r>
      <w:r w:rsidR="008743D0" w:rsidRPr="002B6A67">
        <w:rPr>
          <w:rFonts w:ascii="微软雅黑" w:eastAsia="微软雅黑" w:hAnsi="微软雅黑" w:hint="eastAsia"/>
        </w:rPr>
        <w:t>导航</w:t>
      </w:r>
      <w:r w:rsidR="008743D0" w:rsidRPr="002B6A67">
        <w:rPr>
          <w:rFonts w:ascii="微软雅黑" w:eastAsia="微软雅黑" w:hAnsi="微软雅黑"/>
        </w:rPr>
        <w:t>。</w:t>
      </w:r>
      <w:r w:rsidR="001D04AB" w:rsidRPr="001D04AB">
        <w:rPr>
          <w:rFonts w:ascii="微软雅黑" w:eastAsia="微软雅黑" w:hAnsi="微软雅黑" w:hint="eastAsia"/>
        </w:rPr>
        <w:t>此外，本次导航更新还增加了出行组队模式，车与车之间可以实时共享位置，进一步满足团队出行驾驶快感！</w:t>
      </w:r>
    </w:p>
    <w:p w14:paraId="0F2F38E1" w14:textId="25519B1C" w:rsidR="00E21CCE" w:rsidRDefault="007B6B03" w:rsidP="00FB490C">
      <w:pPr>
        <w:spacing w:line="360" w:lineRule="auto"/>
        <w:rPr>
          <w:rFonts w:ascii="微软雅黑" w:eastAsia="微软雅黑" w:hAnsi="微软雅黑"/>
          <w:bCs/>
          <w:sz w:val="18"/>
          <w:szCs w:val="18"/>
        </w:rPr>
      </w:pPr>
      <w:r w:rsidRPr="007B6B03">
        <w:rPr>
          <w:rFonts w:ascii="微软雅黑" w:eastAsia="微软雅黑" w:hAnsi="微软雅黑"/>
          <w:bCs/>
          <w:noProof/>
          <w:sz w:val="18"/>
          <w:szCs w:val="18"/>
        </w:rPr>
        <w:lastRenderedPageBreak/>
        <w:drawing>
          <wp:inline distT="0" distB="0" distL="0" distR="0" wp14:anchorId="156F4601" wp14:editId="066B7E33">
            <wp:extent cx="6300470" cy="3253271"/>
            <wp:effectExtent l="0" t="0" r="5080" b="4445"/>
            <wp:docPr id="7" name="图片 7" descr="C:\Users\huayx\Desktop\新建文件夹\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ayx\Desktop\新建文件夹\3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0470" cy="3253271"/>
                    </a:xfrm>
                    <a:prstGeom prst="rect">
                      <a:avLst/>
                    </a:prstGeom>
                    <a:noFill/>
                    <a:ln>
                      <a:noFill/>
                    </a:ln>
                  </pic:spPr>
                </pic:pic>
              </a:graphicData>
            </a:graphic>
          </wp:inline>
        </w:drawing>
      </w:r>
    </w:p>
    <w:p w14:paraId="3504E7C6" w14:textId="0B0F7172" w:rsidR="00E21CCE" w:rsidRDefault="00E21CCE" w:rsidP="00DC1232">
      <w:pPr>
        <w:spacing w:line="360" w:lineRule="auto"/>
        <w:jc w:val="center"/>
        <w:rPr>
          <w:rFonts w:ascii="微软雅黑" w:eastAsia="微软雅黑" w:hAnsi="微软雅黑"/>
          <w:b/>
        </w:rPr>
      </w:pPr>
      <w:r w:rsidRPr="002B6A67">
        <w:rPr>
          <w:rFonts w:ascii="微软雅黑" w:eastAsia="微软雅黑" w:hAnsi="微软雅黑" w:hint="eastAsia"/>
          <w:bCs/>
          <w:sz w:val="18"/>
          <w:szCs w:val="18"/>
        </w:rPr>
        <w:t>爱驰A</w:t>
      </w:r>
      <w:r w:rsidRPr="002B6A67">
        <w:rPr>
          <w:rFonts w:ascii="微软雅黑" w:eastAsia="微软雅黑" w:hAnsi="微软雅黑"/>
          <w:bCs/>
          <w:sz w:val="18"/>
          <w:szCs w:val="18"/>
        </w:rPr>
        <w:t xml:space="preserve">I-OS </w:t>
      </w:r>
      <w:r w:rsidR="002D0F63">
        <w:rPr>
          <w:rFonts w:ascii="微软雅黑" w:eastAsia="微软雅黑" w:hAnsi="微软雅黑" w:hint="eastAsia"/>
          <w:sz w:val="18"/>
          <w:szCs w:val="18"/>
        </w:rPr>
        <w:t>软件升级</w:t>
      </w:r>
      <w:r w:rsidRPr="002B6A67">
        <w:rPr>
          <w:rFonts w:ascii="微软雅黑" w:eastAsia="微软雅黑" w:hAnsi="微软雅黑" w:hint="eastAsia"/>
          <w:sz w:val="18"/>
          <w:szCs w:val="18"/>
        </w:rPr>
        <w:t>高德地图导航</w:t>
      </w:r>
      <w:r w:rsidR="00DD5789" w:rsidRPr="00DD5789">
        <w:rPr>
          <w:rFonts w:ascii="微软雅黑" w:eastAsia="微软雅黑" w:hAnsi="微软雅黑" w:hint="eastAsia"/>
          <w:sz w:val="18"/>
          <w:szCs w:val="18"/>
        </w:rPr>
        <w:t>充电桩提示</w:t>
      </w:r>
    </w:p>
    <w:p w14:paraId="6EA0ED23" w14:textId="44275C18" w:rsidR="002219B2" w:rsidRPr="002B6A67" w:rsidRDefault="00B173C8" w:rsidP="00760163">
      <w:pPr>
        <w:spacing w:line="360" w:lineRule="auto"/>
        <w:jc w:val="both"/>
        <w:rPr>
          <w:rFonts w:ascii="微软雅黑" w:eastAsia="微软雅黑" w:hAnsi="微软雅黑"/>
        </w:rPr>
      </w:pPr>
      <w:r w:rsidRPr="002B6A67">
        <w:rPr>
          <w:rFonts w:ascii="微软雅黑" w:eastAsia="微软雅黑" w:hAnsi="微软雅黑" w:hint="eastAsia"/>
          <w:b/>
        </w:rPr>
        <w:t>整车</w:t>
      </w:r>
      <w:r w:rsidR="00E21601" w:rsidRPr="002B6A67">
        <w:rPr>
          <w:rFonts w:ascii="微软雅黑" w:eastAsia="微软雅黑" w:hAnsi="微软雅黑" w:hint="eastAsia"/>
          <w:b/>
        </w:rPr>
        <w:t>智能</w:t>
      </w:r>
      <w:r w:rsidR="00E21601" w:rsidRPr="002B6A67">
        <w:rPr>
          <w:rFonts w:ascii="微软雅黑" w:eastAsia="微软雅黑" w:hAnsi="微软雅黑"/>
          <w:b/>
        </w:rPr>
        <w:t>系统</w:t>
      </w:r>
      <w:r w:rsidR="00E21601" w:rsidRPr="002B6A67">
        <w:rPr>
          <w:rFonts w:ascii="微软雅黑" w:eastAsia="微软雅黑" w:hAnsi="微软雅黑" w:hint="eastAsia"/>
          <w:b/>
        </w:rPr>
        <w:t>在线</w:t>
      </w:r>
      <w:r w:rsidR="00E21601" w:rsidRPr="002B6A67">
        <w:rPr>
          <w:rFonts w:ascii="微软雅黑" w:eastAsia="微软雅黑" w:hAnsi="微软雅黑"/>
          <w:b/>
        </w:rPr>
        <w:t>升级，</w:t>
      </w:r>
      <w:r w:rsidRPr="002B6A67">
        <w:rPr>
          <w:rFonts w:ascii="微软雅黑" w:eastAsia="微软雅黑" w:hAnsi="微软雅黑"/>
          <w:b/>
        </w:rPr>
        <w:t>OTA持续进化</w:t>
      </w:r>
    </w:p>
    <w:p w14:paraId="04A2E0B5" w14:textId="11422F9B" w:rsidR="00876B6C" w:rsidRDefault="00805EBA" w:rsidP="00D6789C">
      <w:pPr>
        <w:spacing w:line="360" w:lineRule="auto"/>
        <w:ind w:firstLineChars="200" w:firstLine="480"/>
        <w:jc w:val="both"/>
        <w:rPr>
          <w:rFonts w:ascii="微软雅黑" w:eastAsia="微软雅黑" w:hAnsi="微软雅黑"/>
        </w:rPr>
      </w:pPr>
      <w:r w:rsidRPr="002B6A67">
        <w:rPr>
          <w:rFonts w:ascii="微软雅黑" w:eastAsia="微软雅黑" w:hAnsi="微软雅黑" w:hint="eastAsia"/>
        </w:rPr>
        <w:t>爱驰U</w:t>
      </w:r>
      <w:r w:rsidRPr="002B6A67">
        <w:rPr>
          <w:rFonts w:ascii="微软雅黑" w:eastAsia="微软雅黑" w:hAnsi="微软雅黑"/>
        </w:rPr>
        <w:t>5</w:t>
      </w:r>
      <w:r w:rsidRPr="002B6A67">
        <w:rPr>
          <w:rFonts w:ascii="微软雅黑" w:eastAsia="微软雅黑" w:hAnsi="微软雅黑" w:hint="eastAsia"/>
        </w:rPr>
        <w:t>作为爱驰汽车的首款量产车型，其上市以来在海内外取得</w:t>
      </w:r>
      <w:r w:rsidR="007B277F" w:rsidRPr="002B6A67">
        <w:rPr>
          <w:rFonts w:ascii="微软雅黑" w:eastAsia="微软雅黑" w:hAnsi="微软雅黑" w:hint="eastAsia"/>
        </w:rPr>
        <w:t>不俗成绩，凭借出众颜值、创新科技以及优异品质，成功开拓包括欧盟、中东以色列在内的诸多海外市场，</w:t>
      </w:r>
      <w:r w:rsidR="00A975E0" w:rsidRPr="002B6A67">
        <w:rPr>
          <w:rFonts w:ascii="微软雅黑" w:eastAsia="微软雅黑" w:hAnsi="微软雅黑" w:hint="eastAsia"/>
        </w:rPr>
        <w:t>实力成就</w:t>
      </w:r>
      <w:r w:rsidR="007B277F" w:rsidRPr="002B6A67">
        <w:rPr>
          <w:rFonts w:ascii="微软雅黑" w:eastAsia="微软雅黑" w:hAnsi="微软雅黑" w:hint="eastAsia"/>
        </w:rPr>
        <w:t>中国新能源汽车</w:t>
      </w:r>
      <w:r w:rsidR="00A975E0" w:rsidRPr="002B6A67">
        <w:rPr>
          <w:rFonts w:ascii="微软雅黑" w:eastAsia="微软雅黑" w:hAnsi="微软雅黑" w:hint="eastAsia"/>
        </w:rPr>
        <w:t>全球化先行者</w:t>
      </w:r>
      <w:r w:rsidRPr="002B6A67">
        <w:rPr>
          <w:rFonts w:ascii="微软雅黑" w:eastAsia="微软雅黑" w:hAnsi="微软雅黑" w:hint="eastAsia"/>
        </w:rPr>
        <w:t>。与此同时，爱驰U</w:t>
      </w:r>
      <w:r w:rsidRPr="002B6A67">
        <w:rPr>
          <w:rFonts w:ascii="微软雅黑" w:eastAsia="微软雅黑" w:hAnsi="微软雅黑"/>
        </w:rPr>
        <w:t>5</w:t>
      </w:r>
      <w:r w:rsidRPr="002B6A67">
        <w:rPr>
          <w:rFonts w:ascii="微软雅黑" w:eastAsia="微软雅黑" w:hAnsi="微软雅黑" w:hint="eastAsia"/>
        </w:rPr>
        <w:t>凭借整车O</w:t>
      </w:r>
      <w:r w:rsidRPr="002B6A67">
        <w:rPr>
          <w:rFonts w:ascii="微软雅黑" w:eastAsia="微软雅黑" w:hAnsi="微软雅黑"/>
        </w:rPr>
        <w:t>TA</w:t>
      </w:r>
      <w:r w:rsidRPr="002B6A67">
        <w:rPr>
          <w:rFonts w:ascii="微软雅黑" w:eastAsia="微软雅黑" w:hAnsi="微软雅黑" w:hint="eastAsia"/>
        </w:rPr>
        <w:t>持续进化，自2</w:t>
      </w:r>
      <w:r w:rsidRPr="002B6A67">
        <w:rPr>
          <w:rFonts w:ascii="微软雅黑" w:eastAsia="微软雅黑" w:hAnsi="微软雅黑"/>
        </w:rPr>
        <w:t>019</w:t>
      </w:r>
      <w:r w:rsidRPr="002B6A67">
        <w:rPr>
          <w:rFonts w:ascii="微软雅黑" w:eastAsia="微软雅黑" w:hAnsi="微软雅黑" w:hint="eastAsia"/>
        </w:rPr>
        <w:t>年1</w:t>
      </w:r>
      <w:r w:rsidRPr="002B6A67">
        <w:rPr>
          <w:rFonts w:ascii="微软雅黑" w:eastAsia="微软雅黑" w:hAnsi="微软雅黑"/>
        </w:rPr>
        <w:t>2</w:t>
      </w:r>
      <w:r w:rsidRPr="002B6A67">
        <w:rPr>
          <w:rFonts w:ascii="微软雅黑" w:eastAsia="微软雅黑" w:hAnsi="微软雅黑" w:hint="eastAsia"/>
        </w:rPr>
        <w:t>月上市以来，爱驰U</w:t>
      </w:r>
      <w:r w:rsidRPr="002B6A67">
        <w:rPr>
          <w:rFonts w:ascii="微软雅黑" w:eastAsia="微软雅黑" w:hAnsi="微软雅黑"/>
        </w:rPr>
        <w:t>5</w:t>
      </w:r>
      <w:r w:rsidRPr="002B6A67">
        <w:rPr>
          <w:rFonts w:ascii="微软雅黑" w:eastAsia="微软雅黑" w:hAnsi="微软雅黑" w:hint="eastAsia"/>
        </w:rPr>
        <w:t>所搭载的整车软件智能系统A</w:t>
      </w:r>
      <w:r w:rsidRPr="002B6A67">
        <w:rPr>
          <w:rFonts w:ascii="微软雅黑" w:eastAsia="微软雅黑" w:hAnsi="微软雅黑"/>
        </w:rPr>
        <w:t>I-OS</w:t>
      </w:r>
      <w:r w:rsidRPr="002B6A67">
        <w:rPr>
          <w:rFonts w:ascii="微软雅黑" w:eastAsia="微软雅黑" w:hAnsi="微软雅黑" w:hint="eastAsia"/>
        </w:rPr>
        <w:t>已经先后进行了</w:t>
      </w:r>
      <w:r w:rsidR="002854B4">
        <w:rPr>
          <w:rFonts w:ascii="微软雅黑" w:eastAsia="微软雅黑" w:hAnsi="微软雅黑"/>
        </w:rPr>
        <w:t>16</w:t>
      </w:r>
      <w:r w:rsidRPr="002B6A67">
        <w:rPr>
          <w:rFonts w:ascii="微软雅黑" w:eastAsia="微软雅黑" w:hAnsi="微软雅黑" w:hint="eastAsia"/>
        </w:rPr>
        <w:t>次升级，以高频优化持续提升用户体验。未来，爱驰汽车将继续深耕智能科技领域，持续迭代整车软件系统，为用户带来更多惊喜。</w:t>
      </w:r>
    </w:p>
    <w:p w14:paraId="17750899" w14:textId="77777777" w:rsidR="00FC3B2E" w:rsidRDefault="00FC3B2E" w:rsidP="00FC3B2E">
      <w:pPr>
        <w:spacing w:line="360" w:lineRule="auto"/>
        <w:jc w:val="center"/>
        <w:rPr>
          <w:rFonts w:ascii="微软雅黑" w:eastAsia="微软雅黑" w:hAnsi="微软雅黑"/>
        </w:rPr>
      </w:pPr>
      <w:r>
        <w:rPr>
          <w:rFonts w:ascii="微软雅黑" w:eastAsia="微软雅黑" w:hAnsi="微软雅黑" w:hint="eastAsia"/>
          <w:noProof/>
        </w:rPr>
        <w:lastRenderedPageBreak/>
        <w:drawing>
          <wp:inline distT="0" distB="0" distL="0" distR="0" wp14:anchorId="0C1925F5" wp14:editId="3BD1F10F">
            <wp:extent cx="6300470" cy="4200525"/>
            <wp:effectExtent l="0" t="0" r="508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1).jpg"/>
                    <pic:cNvPicPr/>
                  </pic:nvPicPr>
                  <pic:blipFill>
                    <a:blip r:embed="rId13">
                      <a:extLst>
                        <a:ext uri="{28A0092B-C50C-407E-A947-70E740481C1C}">
                          <a14:useLocalDpi xmlns:a14="http://schemas.microsoft.com/office/drawing/2010/main" val="0"/>
                        </a:ext>
                      </a:extLst>
                    </a:blip>
                    <a:stretch>
                      <a:fillRect/>
                    </a:stretch>
                  </pic:blipFill>
                  <pic:spPr>
                    <a:xfrm>
                      <a:off x="0" y="0"/>
                      <a:ext cx="6300470" cy="4200525"/>
                    </a:xfrm>
                    <a:prstGeom prst="rect">
                      <a:avLst/>
                    </a:prstGeom>
                  </pic:spPr>
                </pic:pic>
              </a:graphicData>
            </a:graphic>
          </wp:inline>
        </w:drawing>
      </w:r>
    </w:p>
    <w:p w14:paraId="022C5C97" w14:textId="1EA43228" w:rsidR="00FC3B2E" w:rsidRPr="00FC3B2E" w:rsidRDefault="00FC3B2E" w:rsidP="00FC3B2E">
      <w:pPr>
        <w:spacing w:line="360" w:lineRule="auto"/>
        <w:jc w:val="center"/>
        <w:rPr>
          <w:rFonts w:ascii="微软雅黑" w:eastAsia="微软雅黑" w:hAnsi="微软雅黑"/>
        </w:rPr>
      </w:pPr>
      <w:r>
        <w:rPr>
          <w:rFonts w:ascii="微软雅黑" w:eastAsia="微软雅黑" w:hAnsi="微软雅黑" w:hint="eastAsia"/>
          <w:sz w:val="18"/>
          <w:szCs w:val="18"/>
        </w:rPr>
        <w:t>爱驰</w:t>
      </w:r>
      <w:r w:rsidRPr="00FC3B2E">
        <w:rPr>
          <w:rFonts w:ascii="微软雅黑" w:eastAsia="微软雅黑" w:hAnsi="微软雅黑" w:hint="eastAsia"/>
          <w:sz w:val="18"/>
          <w:szCs w:val="18"/>
        </w:rPr>
        <w:t>整车</w:t>
      </w:r>
      <w:r w:rsidRPr="00FC3B2E">
        <w:rPr>
          <w:rFonts w:ascii="微软雅黑" w:eastAsia="微软雅黑" w:hAnsi="微软雅黑"/>
          <w:sz w:val="18"/>
          <w:szCs w:val="18"/>
        </w:rPr>
        <w:t>OTA持续进化</w:t>
      </w:r>
    </w:p>
    <w:p w14:paraId="3DA073D8" w14:textId="3D5BBCF9" w:rsidR="005A7BCC" w:rsidRPr="002B6A67" w:rsidRDefault="009E50E5">
      <w:pPr>
        <w:jc w:val="center"/>
        <w:rPr>
          <w:rFonts w:ascii="微软雅黑" w:eastAsia="微软雅黑" w:hAnsi="微软雅黑"/>
          <w:sz w:val="22"/>
          <w:szCs w:val="22"/>
        </w:rPr>
      </w:pPr>
      <w:r w:rsidRPr="002B6A67">
        <w:rPr>
          <w:rFonts w:ascii="微软雅黑" w:eastAsia="微软雅黑" w:hAnsi="微软雅黑" w:hint="eastAsia"/>
          <w:sz w:val="22"/>
          <w:szCs w:val="22"/>
        </w:rPr>
        <w:t>——完——</w:t>
      </w:r>
    </w:p>
    <w:p w14:paraId="4F890620" w14:textId="77777777" w:rsidR="005A7BCC" w:rsidRPr="002B6A67" w:rsidRDefault="009E50E5">
      <w:pPr>
        <w:jc w:val="center"/>
        <w:rPr>
          <w:rFonts w:ascii="微软雅黑" w:eastAsia="微软雅黑" w:hAnsi="微软雅黑"/>
          <w:b/>
          <w:sz w:val="22"/>
          <w:szCs w:val="22"/>
        </w:rPr>
      </w:pPr>
      <w:r w:rsidRPr="002B6A67">
        <w:rPr>
          <w:rFonts w:ascii="微软雅黑" w:eastAsia="微软雅黑" w:hAnsi="微软雅黑" w:hint="eastAsia"/>
          <w:b/>
          <w:sz w:val="22"/>
          <w:szCs w:val="22"/>
        </w:rPr>
        <w:t>关于爱驰</w:t>
      </w:r>
      <w:r w:rsidRPr="002B6A67">
        <w:rPr>
          <w:rFonts w:ascii="微软雅黑" w:eastAsia="微软雅黑" w:hAnsi="微软雅黑"/>
          <w:b/>
          <w:sz w:val="22"/>
          <w:szCs w:val="22"/>
        </w:rPr>
        <w:t>汽车</w:t>
      </w:r>
    </w:p>
    <w:p w14:paraId="787E7730" w14:textId="77777777" w:rsidR="00FB3E64" w:rsidRDefault="00FB3E64" w:rsidP="00FB3E64">
      <w:pPr>
        <w:ind w:firstLineChars="200" w:firstLine="440"/>
        <w:rPr>
          <w:rFonts w:ascii="微软雅黑" w:eastAsia="微软雅黑" w:hAnsi="微软雅黑"/>
          <w:sz w:val="22"/>
          <w:szCs w:val="22"/>
        </w:rPr>
      </w:pPr>
      <w:r w:rsidRPr="00FB3E64">
        <w:rPr>
          <w:rFonts w:ascii="微软雅黑" w:eastAsia="微软雅黑" w:hAnsi="微软雅黑" w:hint="eastAsia"/>
          <w:sz w:val="22"/>
          <w:szCs w:val="22"/>
        </w:rPr>
        <w:t>爱驰汽车创立于</w:t>
      </w:r>
      <w:r w:rsidRPr="00FB3E64">
        <w:rPr>
          <w:rFonts w:ascii="微软雅黑" w:eastAsia="微软雅黑" w:hAnsi="微软雅黑"/>
          <w:sz w:val="22"/>
          <w:szCs w:val="22"/>
        </w:rPr>
        <w:t>2017年，是一家国际化的新能源智能汽车公司，也是一家用户深度参与的智能出行服务公司，致力于以全球化智能科技，持续改善用户的出行体验，实力成就中国新能源汽车全球化先行者。截至2021年11月，爱驰汽车海外累计出口2698台，其中2021年累计出口1669台。继法国、德国、荷兰、比利时、丹麦、意大利、以色列、瑞士、葡萄牙、西班牙之后，爱驰还将不断扩大海外市场覆盖区域，实现欧洲市场的全面覆盖。目前爱驰汽车是第一家也是唯一一家大批量出口欧盟市场的中国造车新势力企业。</w:t>
      </w:r>
    </w:p>
    <w:p w14:paraId="26DAF8F4" w14:textId="718E3B1B" w:rsidR="005A7BCC" w:rsidRPr="002B6A67" w:rsidRDefault="009E50E5" w:rsidP="00D6789C">
      <w:pPr>
        <w:jc w:val="center"/>
        <w:rPr>
          <w:rFonts w:ascii="微软雅黑" w:eastAsia="微软雅黑" w:hAnsi="微软雅黑"/>
          <w:sz w:val="22"/>
          <w:szCs w:val="22"/>
        </w:rPr>
      </w:pPr>
      <w:r w:rsidRPr="002B6A67">
        <w:rPr>
          <w:rFonts w:ascii="微软雅黑" w:eastAsia="微软雅黑" w:hAnsi="微软雅黑"/>
          <w:noProof/>
          <w:sz w:val="22"/>
          <w:szCs w:val="22"/>
        </w:rPr>
        <w:lastRenderedPageBreak/>
        <w:drawing>
          <wp:inline distT="0" distB="0" distL="0" distR="0" wp14:anchorId="24090EF8" wp14:editId="0A9004E2">
            <wp:extent cx="1214120" cy="1214120"/>
            <wp:effectExtent l="0" t="0" r="5080" b="5080"/>
            <wp:docPr id="4" name="图片 4" descr="C:\Users\lizy1\Desktop\爱驰规范\微信二维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lizy1\Desktop\爱驰规范\微信二维码.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a:xfrm>
                      <a:off x="0" y="0"/>
                      <a:ext cx="1214120" cy="1214120"/>
                    </a:xfrm>
                    <a:prstGeom prst="rect">
                      <a:avLst/>
                    </a:prstGeom>
                    <a:noFill/>
                    <a:ln>
                      <a:noFill/>
                    </a:ln>
                  </pic:spPr>
                </pic:pic>
              </a:graphicData>
            </a:graphic>
          </wp:inline>
        </w:drawing>
      </w:r>
    </w:p>
    <w:p w14:paraId="398D7298" w14:textId="77777777" w:rsidR="005A7BCC" w:rsidRPr="002B6A67" w:rsidRDefault="009E50E5">
      <w:pPr>
        <w:jc w:val="center"/>
        <w:rPr>
          <w:rFonts w:ascii="微软雅黑" w:eastAsia="微软雅黑" w:hAnsi="微软雅黑"/>
          <w:i/>
          <w:sz w:val="16"/>
          <w:szCs w:val="16"/>
        </w:rPr>
      </w:pPr>
      <w:r w:rsidRPr="002B6A67">
        <w:rPr>
          <w:rFonts w:ascii="微软雅黑" w:eastAsia="微软雅黑" w:hAnsi="微软雅黑" w:hint="eastAsia"/>
          <w:i/>
          <w:sz w:val="16"/>
          <w:szCs w:val="16"/>
        </w:rPr>
        <w:t>扫描上方二维码关注“爱驰汽车”官方微信公众号，即时获取更多</w:t>
      </w:r>
      <w:r w:rsidRPr="002B6A67">
        <w:rPr>
          <w:rFonts w:ascii="微软雅黑" w:eastAsia="微软雅黑" w:hAnsi="微软雅黑"/>
          <w:i/>
          <w:sz w:val="16"/>
          <w:szCs w:val="16"/>
        </w:rPr>
        <w:t>资讯</w:t>
      </w:r>
    </w:p>
    <w:p w14:paraId="027215C7" w14:textId="77777777" w:rsidR="005A7BCC" w:rsidRPr="002B6A67" w:rsidRDefault="009E50E5">
      <w:pPr>
        <w:rPr>
          <w:rFonts w:ascii="微软雅黑" w:eastAsia="微软雅黑" w:hAnsi="微软雅黑"/>
          <w:b/>
          <w:sz w:val="22"/>
          <w:szCs w:val="22"/>
        </w:rPr>
      </w:pPr>
      <w:r w:rsidRPr="002B6A67">
        <w:rPr>
          <w:rFonts w:ascii="微软雅黑" w:eastAsia="微软雅黑" w:hAnsi="微软雅黑" w:hint="eastAsia"/>
          <w:b/>
          <w:sz w:val="22"/>
          <w:szCs w:val="22"/>
        </w:rPr>
        <w:t>详情咨询</w:t>
      </w:r>
      <w:r w:rsidRPr="002B6A67">
        <w:rPr>
          <w:rFonts w:ascii="微软雅黑" w:eastAsia="微软雅黑" w:hAnsi="微软雅黑"/>
          <w:b/>
          <w:sz w:val="22"/>
          <w:szCs w:val="22"/>
        </w:rPr>
        <w:t>：</w:t>
      </w:r>
    </w:p>
    <w:p w14:paraId="6DBA1DA0" w14:textId="77777777" w:rsidR="005A7BCC" w:rsidRPr="002B6A67" w:rsidRDefault="009E50E5">
      <w:pPr>
        <w:rPr>
          <w:rFonts w:ascii="微软雅黑" w:eastAsia="微软雅黑" w:hAnsi="微软雅黑"/>
          <w:sz w:val="22"/>
          <w:szCs w:val="22"/>
        </w:rPr>
      </w:pPr>
      <w:r w:rsidRPr="002B6A67">
        <w:rPr>
          <w:rFonts w:ascii="微软雅黑" w:eastAsia="微软雅黑" w:hAnsi="微软雅黑" w:hint="eastAsia"/>
          <w:sz w:val="22"/>
          <w:szCs w:val="22"/>
        </w:rPr>
        <w:t>爱驰</w:t>
      </w:r>
      <w:r w:rsidRPr="002B6A67">
        <w:rPr>
          <w:rFonts w:ascii="微软雅黑" w:eastAsia="微软雅黑" w:hAnsi="微软雅黑"/>
          <w:sz w:val="22"/>
          <w:szCs w:val="22"/>
        </w:rPr>
        <w:t>汽车公关部</w:t>
      </w:r>
      <w:r w:rsidRPr="002B6A67">
        <w:rPr>
          <w:rFonts w:ascii="微软雅黑" w:eastAsia="微软雅黑" w:hAnsi="微软雅黑" w:hint="eastAsia"/>
          <w:sz w:val="22"/>
          <w:szCs w:val="22"/>
        </w:rPr>
        <w:t xml:space="preserve"> 杨</w:t>
      </w:r>
      <w:r w:rsidRPr="002B6A67">
        <w:rPr>
          <w:rFonts w:ascii="微软雅黑" w:eastAsia="微软雅黑" w:hAnsi="微软雅黑"/>
          <w:sz w:val="22"/>
          <w:szCs w:val="22"/>
        </w:rPr>
        <w:t>晓茜</w:t>
      </w:r>
    </w:p>
    <w:p w14:paraId="180F7505" w14:textId="77777777" w:rsidR="005A7BCC" w:rsidRPr="002B6A67" w:rsidRDefault="009E50E5">
      <w:pPr>
        <w:rPr>
          <w:rFonts w:ascii="微软雅黑" w:eastAsia="微软雅黑" w:hAnsi="微软雅黑"/>
          <w:sz w:val="22"/>
          <w:szCs w:val="22"/>
        </w:rPr>
      </w:pPr>
      <w:r w:rsidRPr="002B6A67">
        <w:rPr>
          <w:rFonts w:ascii="微软雅黑" w:eastAsia="微软雅黑" w:hAnsi="微软雅黑" w:hint="eastAsia"/>
          <w:sz w:val="22"/>
          <w:szCs w:val="22"/>
        </w:rPr>
        <w:t>电子邮箱</w:t>
      </w:r>
      <w:r w:rsidRPr="002B6A67">
        <w:rPr>
          <w:rFonts w:ascii="微软雅黑" w:eastAsia="微软雅黑" w:hAnsi="微软雅黑"/>
          <w:sz w:val="22"/>
          <w:szCs w:val="22"/>
        </w:rPr>
        <w:t>：</w:t>
      </w:r>
      <w:r w:rsidRPr="002B6A67">
        <w:rPr>
          <w:rFonts w:ascii="微软雅黑" w:eastAsia="微软雅黑" w:hAnsi="微软雅黑" w:hint="eastAsia"/>
          <w:sz w:val="22"/>
          <w:szCs w:val="22"/>
        </w:rPr>
        <w:t>xiaoqian</w:t>
      </w:r>
      <w:r w:rsidRPr="002B6A67">
        <w:rPr>
          <w:rFonts w:ascii="微软雅黑" w:eastAsia="微软雅黑" w:hAnsi="微软雅黑"/>
          <w:sz w:val="22"/>
          <w:szCs w:val="22"/>
        </w:rPr>
        <w:t>.yang@ai-ways.com</w:t>
      </w:r>
    </w:p>
    <w:sectPr w:rsidR="005A7BCC" w:rsidRPr="002B6A67">
      <w:headerReference w:type="default" r:id="rId15"/>
      <w:footerReference w:type="default" r:id="rId16"/>
      <w:pgSz w:w="11906" w:h="16838"/>
      <w:pgMar w:top="1440" w:right="991" w:bottom="1440" w:left="993" w:header="851" w:footer="660"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01B9B6" w14:textId="77777777" w:rsidR="00496233" w:rsidRDefault="00496233">
      <w:r>
        <w:separator/>
      </w:r>
    </w:p>
  </w:endnote>
  <w:endnote w:type="continuationSeparator" w:id="0">
    <w:p w14:paraId="5386DC20" w14:textId="77777777" w:rsidR="00496233" w:rsidRDefault="004962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DFFEA6" w14:textId="56CA0A01" w:rsidR="005A7BCC" w:rsidRDefault="009E50E5">
    <w:pPr>
      <w:pStyle w:val="a7"/>
      <w:wordWrap w:val="0"/>
      <w:jc w:val="right"/>
      <w:rPr>
        <w:color w:val="262626" w:themeColor="text1" w:themeTint="D9"/>
      </w:rPr>
    </w:pPr>
    <w:r>
      <w:rPr>
        <w:rFonts w:hint="eastAsia"/>
        <w:color w:val="262626" w:themeColor="text1" w:themeTint="D9"/>
        <w:sz w:val="22"/>
        <w:szCs w:val="16"/>
      </w:rPr>
      <w:t>www.ai-ways.com</w:t>
    </w:r>
    <w:sdt>
      <w:sdtPr>
        <w:rPr>
          <w:color w:val="262626" w:themeColor="text1" w:themeTint="D9"/>
          <w:sz w:val="22"/>
          <w:szCs w:val="16"/>
        </w:rPr>
        <w:id w:val="17154793"/>
      </w:sdtPr>
      <w:sdtEndPr>
        <w:rPr>
          <w:sz w:val="18"/>
          <w:szCs w:val="18"/>
        </w:rPr>
      </w:sdtEndPr>
      <w:sdtContent>
        <w:sdt>
          <w:sdtPr>
            <w:rPr>
              <w:color w:val="262626" w:themeColor="text1" w:themeTint="D9"/>
              <w:sz w:val="22"/>
              <w:szCs w:val="16"/>
            </w:rPr>
            <w:id w:val="171357283"/>
          </w:sdtPr>
          <w:sdtEndPr>
            <w:rPr>
              <w:sz w:val="18"/>
              <w:szCs w:val="18"/>
            </w:rPr>
          </w:sdtEndPr>
          <w:sdtContent>
            <w:r>
              <w:rPr>
                <w:rFonts w:hint="eastAsia"/>
                <w:color w:val="262626" w:themeColor="text1" w:themeTint="D9"/>
                <w:sz w:val="24"/>
              </w:rPr>
              <w:t xml:space="preserve">     </w:t>
            </w:r>
            <w:r>
              <w:rPr>
                <w:rFonts w:hint="eastAsia"/>
                <w:color w:val="262626" w:themeColor="text1" w:themeTint="D9"/>
              </w:rPr>
              <w:t xml:space="preserve">                                   </w:t>
            </w:r>
            <w:r>
              <w:rPr>
                <w:color w:val="262626" w:themeColor="text1" w:themeTint="D9"/>
                <w:lang w:val="zh-CN"/>
              </w:rPr>
              <w:t xml:space="preserve"> </w:t>
            </w:r>
            <w:r>
              <w:rPr>
                <w:rFonts w:hint="eastAsia"/>
                <w:color w:val="262626" w:themeColor="text1" w:themeTint="D9"/>
                <w:lang w:val="zh-CN"/>
              </w:rPr>
              <w:t xml:space="preserve"> </w:t>
            </w:r>
            <w:r>
              <w:rPr>
                <w:b/>
                <w:color w:val="262626" w:themeColor="text1" w:themeTint="D9"/>
                <w:sz w:val="24"/>
                <w:szCs w:val="24"/>
              </w:rPr>
              <w:fldChar w:fldCharType="begin"/>
            </w:r>
            <w:r>
              <w:rPr>
                <w:b/>
                <w:color w:val="262626" w:themeColor="text1" w:themeTint="D9"/>
              </w:rPr>
              <w:instrText>PAGE</w:instrText>
            </w:r>
            <w:r>
              <w:rPr>
                <w:b/>
                <w:color w:val="262626" w:themeColor="text1" w:themeTint="D9"/>
                <w:sz w:val="24"/>
                <w:szCs w:val="24"/>
              </w:rPr>
              <w:fldChar w:fldCharType="separate"/>
            </w:r>
            <w:r w:rsidR="002A0511">
              <w:rPr>
                <w:b/>
                <w:noProof/>
                <w:color w:val="262626" w:themeColor="text1" w:themeTint="D9"/>
              </w:rPr>
              <w:t>1</w:t>
            </w:r>
            <w:r>
              <w:rPr>
                <w:b/>
                <w:color w:val="262626" w:themeColor="text1" w:themeTint="D9"/>
                <w:sz w:val="24"/>
                <w:szCs w:val="24"/>
              </w:rPr>
              <w:fldChar w:fldCharType="end"/>
            </w:r>
            <w:r>
              <w:rPr>
                <w:color w:val="262626" w:themeColor="text1" w:themeTint="D9"/>
                <w:lang w:val="zh-CN"/>
              </w:rPr>
              <w:t xml:space="preserve"> / </w:t>
            </w:r>
            <w:r>
              <w:rPr>
                <w:b/>
                <w:color w:val="262626" w:themeColor="text1" w:themeTint="D9"/>
                <w:sz w:val="24"/>
                <w:szCs w:val="24"/>
              </w:rPr>
              <w:fldChar w:fldCharType="begin"/>
            </w:r>
            <w:r>
              <w:rPr>
                <w:b/>
                <w:color w:val="262626" w:themeColor="text1" w:themeTint="D9"/>
              </w:rPr>
              <w:instrText>NUMPAGES</w:instrText>
            </w:r>
            <w:r>
              <w:rPr>
                <w:b/>
                <w:color w:val="262626" w:themeColor="text1" w:themeTint="D9"/>
                <w:sz w:val="24"/>
                <w:szCs w:val="24"/>
              </w:rPr>
              <w:fldChar w:fldCharType="separate"/>
            </w:r>
            <w:r w:rsidR="002A0511">
              <w:rPr>
                <w:b/>
                <w:noProof/>
                <w:color w:val="262626" w:themeColor="text1" w:themeTint="D9"/>
              </w:rPr>
              <w:t>7</w:t>
            </w:r>
            <w:r>
              <w:rPr>
                <w:b/>
                <w:color w:val="262626" w:themeColor="text1" w:themeTint="D9"/>
                <w:sz w:val="24"/>
                <w:szCs w:val="24"/>
              </w:rPr>
              <w:fldChar w:fldCharType="end"/>
            </w:r>
          </w:sdtContent>
        </w:sdt>
      </w:sdtContent>
    </w:sdt>
  </w:p>
  <w:p w14:paraId="25390325" w14:textId="77777777" w:rsidR="005A7BCC" w:rsidRDefault="005A7BCC">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B18DB9" w14:textId="77777777" w:rsidR="00496233" w:rsidRDefault="00496233">
      <w:r>
        <w:separator/>
      </w:r>
    </w:p>
  </w:footnote>
  <w:footnote w:type="continuationSeparator" w:id="0">
    <w:p w14:paraId="3622CA79" w14:textId="77777777" w:rsidR="00496233" w:rsidRDefault="0049623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3385B1" w14:textId="77777777" w:rsidR="005A7BCC" w:rsidRDefault="009E50E5">
    <w:pPr>
      <w:pStyle w:val="a9"/>
      <w:pBdr>
        <w:bottom w:val="none" w:sz="0" w:space="0" w:color="auto"/>
      </w:pBdr>
      <w:tabs>
        <w:tab w:val="left" w:pos="0"/>
      </w:tabs>
      <w:ind w:leftChars="-202" w:left="-485" w:rightChars="-202" w:right="-485"/>
      <w:jc w:val="left"/>
      <w:rPr>
        <w:sz w:val="24"/>
      </w:rPr>
    </w:pPr>
    <w:r>
      <w:rPr>
        <w:noProof/>
        <w:sz w:val="24"/>
      </w:rPr>
      <w:drawing>
        <wp:anchor distT="0" distB="0" distL="114300" distR="114300" simplePos="0" relativeHeight="251657216" behindDoc="0" locked="0" layoutInCell="1" allowOverlap="1" wp14:anchorId="76D2AC6E" wp14:editId="0B2DF6AB">
          <wp:simplePos x="0" y="0"/>
          <wp:positionH relativeFrom="margin">
            <wp:posOffset>4708525</wp:posOffset>
          </wp:positionH>
          <wp:positionV relativeFrom="paragraph">
            <wp:posOffset>12700</wp:posOffset>
          </wp:positionV>
          <wp:extent cx="1592580" cy="476250"/>
          <wp:effectExtent l="0" t="0" r="0" b="635"/>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1592443" cy="476238"/>
                  </a:xfrm>
                  <a:prstGeom prst="rect">
                    <a:avLst/>
                  </a:prstGeom>
                  <a:noFill/>
                  <a:ln>
                    <a:noFill/>
                  </a:ln>
                </pic:spPr>
              </pic:pic>
            </a:graphicData>
          </a:graphic>
        </wp:anchor>
      </w:drawing>
    </w:r>
  </w:p>
  <w:p w14:paraId="359CAA3F" w14:textId="77777777" w:rsidR="005A7BCC" w:rsidRDefault="005A7BCC">
    <w:pPr>
      <w:pStyle w:val="a9"/>
      <w:pBdr>
        <w:bottom w:val="none" w:sz="0" w:space="0" w:color="auto"/>
      </w:pBdr>
      <w:tabs>
        <w:tab w:val="left" w:pos="0"/>
      </w:tabs>
      <w:ind w:leftChars="-202" w:left="-485" w:rightChars="-202" w:right="-485"/>
      <w:rPr>
        <w:sz w:val="24"/>
      </w:rPr>
    </w:pPr>
  </w:p>
  <w:p w14:paraId="563C0FA6" w14:textId="77777777" w:rsidR="005A7BCC" w:rsidRDefault="005A7BCC">
    <w:pPr>
      <w:pStyle w:val="a9"/>
      <w:pBdr>
        <w:bottom w:val="none" w:sz="0" w:space="0" w:color="auto"/>
      </w:pBdr>
      <w:tabs>
        <w:tab w:val="left" w:pos="0"/>
      </w:tabs>
      <w:ind w:leftChars="-202" w:left="-485" w:rightChars="-202" w:right="-485"/>
      <w:rPr>
        <w:sz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hideSpellingErrors/>
  <w:hideGrammatical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227A"/>
    <w:rsid w:val="0002187D"/>
    <w:rsid w:val="00031D18"/>
    <w:rsid w:val="00036016"/>
    <w:rsid w:val="000564FD"/>
    <w:rsid w:val="00060635"/>
    <w:rsid w:val="00073710"/>
    <w:rsid w:val="0008430B"/>
    <w:rsid w:val="00086D65"/>
    <w:rsid w:val="000B56C2"/>
    <w:rsid w:val="000C6416"/>
    <w:rsid w:val="000E13FF"/>
    <w:rsid w:val="000E421D"/>
    <w:rsid w:val="000F36DF"/>
    <w:rsid w:val="00112272"/>
    <w:rsid w:val="00115CA6"/>
    <w:rsid w:val="001219FE"/>
    <w:rsid w:val="00134823"/>
    <w:rsid w:val="00166DA8"/>
    <w:rsid w:val="0017095A"/>
    <w:rsid w:val="00173EB5"/>
    <w:rsid w:val="00174726"/>
    <w:rsid w:val="00184673"/>
    <w:rsid w:val="001A07E7"/>
    <w:rsid w:val="001A13AE"/>
    <w:rsid w:val="001B67E6"/>
    <w:rsid w:val="001B6CDA"/>
    <w:rsid w:val="001C6B8F"/>
    <w:rsid w:val="001C760A"/>
    <w:rsid w:val="001D04AB"/>
    <w:rsid w:val="001F0C81"/>
    <w:rsid w:val="00207F3D"/>
    <w:rsid w:val="002144B2"/>
    <w:rsid w:val="00216BA6"/>
    <w:rsid w:val="002219B2"/>
    <w:rsid w:val="00244E9B"/>
    <w:rsid w:val="00247FB8"/>
    <w:rsid w:val="00277918"/>
    <w:rsid w:val="002854B4"/>
    <w:rsid w:val="002A0511"/>
    <w:rsid w:val="002A6312"/>
    <w:rsid w:val="002B33F3"/>
    <w:rsid w:val="002B6A67"/>
    <w:rsid w:val="002B7B8A"/>
    <w:rsid w:val="002C152F"/>
    <w:rsid w:val="002C655D"/>
    <w:rsid w:val="002D0F63"/>
    <w:rsid w:val="002D5EE2"/>
    <w:rsid w:val="002D691D"/>
    <w:rsid w:val="002E26F3"/>
    <w:rsid w:val="002E4F1A"/>
    <w:rsid w:val="00315AE3"/>
    <w:rsid w:val="00321945"/>
    <w:rsid w:val="00322069"/>
    <w:rsid w:val="003241D3"/>
    <w:rsid w:val="00324795"/>
    <w:rsid w:val="00333109"/>
    <w:rsid w:val="003350E3"/>
    <w:rsid w:val="00336535"/>
    <w:rsid w:val="003442FC"/>
    <w:rsid w:val="00344E2A"/>
    <w:rsid w:val="0034669B"/>
    <w:rsid w:val="003504F8"/>
    <w:rsid w:val="003537DD"/>
    <w:rsid w:val="00353F6E"/>
    <w:rsid w:val="00360947"/>
    <w:rsid w:val="00364869"/>
    <w:rsid w:val="00371D6A"/>
    <w:rsid w:val="00377443"/>
    <w:rsid w:val="00380AC5"/>
    <w:rsid w:val="00383B18"/>
    <w:rsid w:val="00396185"/>
    <w:rsid w:val="003A18AD"/>
    <w:rsid w:val="003A5BB1"/>
    <w:rsid w:val="003C5E8F"/>
    <w:rsid w:val="003D7D50"/>
    <w:rsid w:val="00401CF1"/>
    <w:rsid w:val="004119B1"/>
    <w:rsid w:val="00431B91"/>
    <w:rsid w:val="00441BDD"/>
    <w:rsid w:val="00452498"/>
    <w:rsid w:val="00492172"/>
    <w:rsid w:val="00495531"/>
    <w:rsid w:val="00496233"/>
    <w:rsid w:val="004A062D"/>
    <w:rsid w:val="004B1957"/>
    <w:rsid w:val="004B1B1D"/>
    <w:rsid w:val="004C0451"/>
    <w:rsid w:val="004C4DF9"/>
    <w:rsid w:val="004D7FC1"/>
    <w:rsid w:val="004E004D"/>
    <w:rsid w:val="004E3C0E"/>
    <w:rsid w:val="004E50EB"/>
    <w:rsid w:val="004F277C"/>
    <w:rsid w:val="004F69EC"/>
    <w:rsid w:val="004F703D"/>
    <w:rsid w:val="00503D01"/>
    <w:rsid w:val="00503F80"/>
    <w:rsid w:val="00506C34"/>
    <w:rsid w:val="005136E2"/>
    <w:rsid w:val="005141C2"/>
    <w:rsid w:val="00516EA2"/>
    <w:rsid w:val="0052561B"/>
    <w:rsid w:val="005265C7"/>
    <w:rsid w:val="00533DE9"/>
    <w:rsid w:val="005365E6"/>
    <w:rsid w:val="005377A9"/>
    <w:rsid w:val="00537D16"/>
    <w:rsid w:val="00547759"/>
    <w:rsid w:val="00550701"/>
    <w:rsid w:val="0055572C"/>
    <w:rsid w:val="00556C24"/>
    <w:rsid w:val="00560352"/>
    <w:rsid w:val="00561466"/>
    <w:rsid w:val="005673EB"/>
    <w:rsid w:val="00572C52"/>
    <w:rsid w:val="00577DD1"/>
    <w:rsid w:val="00586C7E"/>
    <w:rsid w:val="00590BF4"/>
    <w:rsid w:val="005A4CDC"/>
    <w:rsid w:val="005A7BCC"/>
    <w:rsid w:val="005B6E85"/>
    <w:rsid w:val="005C6D47"/>
    <w:rsid w:val="005D608E"/>
    <w:rsid w:val="005E2D46"/>
    <w:rsid w:val="005E593E"/>
    <w:rsid w:val="005F4AEE"/>
    <w:rsid w:val="0061187F"/>
    <w:rsid w:val="00625866"/>
    <w:rsid w:val="006263FF"/>
    <w:rsid w:val="006350C0"/>
    <w:rsid w:val="006432B3"/>
    <w:rsid w:val="00646C95"/>
    <w:rsid w:val="00677BF2"/>
    <w:rsid w:val="006843FB"/>
    <w:rsid w:val="00695C96"/>
    <w:rsid w:val="006A3034"/>
    <w:rsid w:val="006A40F4"/>
    <w:rsid w:val="006B444C"/>
    <w:rsid w:val="006B47EF"/>
    <w:rsid w:val="006B68A2"/>
    <w:rsid w:val="006B76C9"/>
    <w:rsid w:val="006C13D1"/>
    <w:rsid w:val="006C5D54"/>
    <w:rsid w:val="006D6620"/>
    <w:rsid w:val="00700B8D"/>
    <w:rsid w:val="00737527"/>
    <w:rsid w:val="00760163"/>
    <w:rsid w:val="00771C75"/>
    <w:rsid w:val="007B277F"/>
    <w:rsid w:val="007B6B03"/>
    <w:rsid w:val="007C1263"/>
    <w:rsid w:val="007D780C"/>
    <w:rsid w:val="007E14C2"/>
    <w:rsid w:val="007F0292"/>
    <w:rsid w:val="007F3E41"/>
    <w:rsid w:val="00802805"/>
    <w:rsid w:val="00805EBA"/>
    <w:rsid w:val="00813F4F"/>
    <w:rsid w:val="008202D9"/>
    <w:rsid w:val="0082487C"/>
    <w:rsid w:val="008268BC"/>
    <w:rsid w:val="008318BD"/>
    <w:rsid w:val="00837165"/>
    <w:rsid w:val="00837219"/>
    <w:rsid w:val="00841794"/>
    <w:rsid w:val="0084380D"/>
    <w:rsid w:val="008439A8"/>
    <w:rsid w:val="00850D1F"/>
    <w:rsid w:val="00857F82"/>
    <w:rsid w:val="008743D0"/>
    <w:rsid w:val="00875B84"/>
    <w:rsid w:val="00876B6C"/>
    <w:rsid w:val="008774E7"/>
    <w:rsid w:val="0088227A"/>
    <w:rsid w:val="008A1F3F"/>
    <w:rsid w:val="008B40A6"/>
    <w:rsid w:val="008C6854"/>
    <w:rsid w:val="008D2543"/>
    <w:rsid w:val="008E3917"/>
    <w:rsid w:val="008E3CDB"/>
    <w:rsid w:val="008F03CB"/>
    <w:rsid w:val="009153D1"/>
    <w:rsid w:val="0092453F"/>
    <w:rsid w:val="00937630"/>
    <w:rsid w:val="00946493"/>
    <w:rsid w:val="00952572"/>
    <w:rsid w:val="00954051"/>
    <w:rsid w:val="009631D1"/>
    <w:rsid w:val="0096578C"/>
    <w:rsid w:val="00984ADE"/>
    <w:rsid w:val="009A3A47"/>
    <w:rsid w:val="009A7C22"/>
    <w:rsid w:val="009B2EC3"/>
    <w:rsid w:val="009B36B9"/>
    <w:rsid w:val="009C4B3A"/>
    <w:rsid w:val="009D3363"/>
    <w:rsid w:val="009D3372"/>
    <w:rsid w:val="009D5881"/>
    <w:rsid w:val="009E2386"/>
    <w:rsid w:val="009E50E5"/>
    <w:rsid w:val="009F1027"/>
    <w:rsid w:val="00A07F2B"/>
    <w:rsid w:val="00A133E5"/>
    <w:rsid w:val="00A24926"/>
    <w:rsid w:val="00A30321"/>
    <w:rsid w:val="00A47DD4"/>
    <w:rsid w:val="00A50421"/>
    <w:rsid w:val="00A50E37"/>
    <w:rsid w:val="00A555DD"/>
    <w:rsid w:val="00A574F7"/>
    <w:rsid w:val="00A73827"/>
    <w:rsid w:val="00A75365"/>
    <w:rsid w:val="00A776A1"/>
    <w:rsid w:val="00A975E0"/>
    <w:rsid w:val="00AA08CA"/>
    <w:rsid w:val="00AA2488"/>
    <w:rsid w:val="00AB3BCD"/>
    <w:rsid w:val="00AC42AA"/>
    <w:rsid w:val="00AD6A24"/>
    <w:rsid w:val="00AD732E"/>
    <w:rsid w:val="00AE3B77"/>
    <w:rsid w:val="00AF3B6B"/>
    <w:rsid w:val="00AF61E0"/>
    <w:rsid w:val="00B16ED9"/>
    <w:rsid w:val="00B173C8"/>
    <w:rsid w:val="00B312CC"/>
    <w:rsid w:val="00B31733"/>
    <w:rsid w:val="00B323CF"/>
    <w:rsid w:val="00B527C7"/>
    <w:rsid w:val="00B57A51"/>
    <w:rsid w:val="00B64E6E"/>
    <w:rsid w:val="00B8525F"/>
    <w:rsid w:val="00B85F62"/>
    <w:rsid w:val="00B87D00"/>
    <w:rsid w:val="00B97B9C"/>
    <w:rsid w:val="00BA0859"/>
    <w:rsid w:val="00BC1588"/>
    <w:rsid w:val="00BC6A38"/>
    <w:rsid w:val="00BC7551"/>
    <w:rsid w:val="00C10634"/>
    <w:rsid w:val="00C122BE"/>
    <w:rsid w:val="00C20CC2"/>
    <w:rsid w:val="00C21D12"/>
    <w:rsid w:val="00C307B1"/>
    <w:rsid w:val="00C30AA9"/>
    <w:rsid w:val="00C336A2"/>
    <w:rsid w:val="00C37353"/>
    <w:rsid w:val="00C52021"/>
    <w:rsid w:val="00C64BC9"/>
    <w:rsid w:val="00C72375"/>
    <w:rsid w:val="00CA0D37"/>
    <w:rsid w:val="00CD4150"/>
    <w:rsid w:val="00CD5ABB"/>
    <w:rsid w:val="00CD72A5"/>
    <w:rsid w:val="00CF012C"/>
    <w:rsid w:val="00D16086"/>
    <w:rsid w:val="00D21399"/>
    <w:rsid w:val="00D249D6"/>
    <w:rsid w:val="00D273DA"/>
    <w:rsid w:val="00D3426C"/>
    <w:rsid w:val="00D34EB7"/>
    <w:rsid w:val="00D412F9"/>
    <w:rsid w:val="00D64308"/>
    <w:rsid w:val="00D6789C"/>
    <w:rsid w:val="00D67CD0"/>
    <w:rsid w:val="00D742A8"/>
    <w:rsid w:val="00D83B03"/>
    <w:rsid w:val="00DA1760"/>
    <w:rsid w:val="00DB4F8F"/>
    <w:rsid w:val="00DC1232"/>
    <w:rsid w:val="00DC2768"/>
    <w:rsid w:val="00DC4A11"/>
    <w:rsid w:val="00DC7AEF"/>
    <w:rsid w:val="00DD2CD2"/>
    <w:rsid w:val="00DD5789"/>
    <w:rsid w:val="00DE47C3"/>
    <w:rsid w:val="00DF4A39"/>
    <w:rsid w:val="00DF5629"/>
    <w:rsid w:val="00E06216"/>
    <w:rsid w:val="00E21601"/>
    <w:rsid w:val="00E21CCE"/>
    <w:rsid w:val="00E25F2C"/>
    <w:rsid w:val="00E27E35"/>
    <w:rsid w:val="00E32520"/>
    <w:rsid w:val="00E371E2"/>
    <w:rsid w:val="00E403A8"/>
    <w:rsid w:val="00E43CE9"/>
    <w:rsid w:val="00E47FB1"/>
    <w:rsid w:val="00E67966"/>
    <w:rsid w:val="00E74CC8"/>
    <w:rsid w:val="00E948A7"/>
    <w:rsid w:val="00EA281F"/>
    <w:rsid w:val="00EA3987"/>
    <w:rsid w:val="00EA5094"/>
    <w:rsid w:val="00EA5B32"/>
    <w:rsid w:val="00EB2349"/>
    <w:rsid w:val="00EB7502"/>
    <w:rsid w:val="00EC3F75"/>
    <w:rsid w:val="00EC7A0A"/>
    <w:rsid w:val="00ED2DE4"/>
    <w:rsid w:val="00ED30B6"/>
    <w:rsid w:val="00EF11C9"/>
    <w:rsid w:val="00EF2DAD"/>
    <w:rsid w:val="00EF6852"/>
    <w:rsid w:val="00F013B9"/>
    <w:rsid w:val="00F01450"/>
    <w:rsid w:val="00F075E5"/>
    <w:rsid w:val="00F07B9D"/>
    <w:rsid w:val="00F1253A"/>
    <w:rsid w:val="00F150F6"/>
    <w:rsid w:val="00F174C8"/>
    <w:rsid w:val="00F40CA6"/>
    <w:rsid w:val="00F53275"/>
    <w:rsid w:val="00F632B7"/>
    <w:rsid w:val="00F65B18"/>
    <w:rsid w:val="00F66F5E"/>
    <w:rsid w:val="00F949E8"/>
    <w:rsid w:val="00F94CBB"/>
    <w:rsid w:val="00F964F3"/>
    <w:rsid w:val="00FA1566"/>
    <w:rsid w:val="00FA5BCE"/>
    <w:rsid w:val="00FA654A"/>
    <w:rsid w:val="00FA74BC"/>
    <w:rsid w:val="00FB3E64"/>
    <w:rsid w:val="00FB490C"/>
    <w:rsid w:val="00FB51D8"/>
    <w:rsid w:val="00FC3B2E"/>
    <w:rsid w:val="00FC7769"/>
    <w:rsid w:val="00FE038B"/>
    <w:rsid w:val="00FE1F2E"/>
    <w:rsid w:val="00FE5FD7"/>
    <w:rsid w:val="00FF263E"/>
    <w:rsid w:val="7DC147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8FC01E8"/>
  <w15:docId w15:val="{12231D59-AD3E-4732-8BAA-BBC052248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宋体" w:eastAsia="宋体" w:hAnsi="宋体" w:cs="宋体"/>
      <w:sz w:val="24"/>
      <w:szCs w:val="24"/>
    </w:rPr>
  </w:style>
  <w:style w:type="paragraph" w:styleId="1">
    <w:name w:val="heading 1"/>
    <w:basedOn w:val="a"/>
    <w:next w:val="a"/>
    <w:link w:val="10"/>
    <w:uiPriority w:val="9"/>
    <w:qFormat/>
    <w:pPr>
      <w:keepNext/>
      <w:keepLines/>
      <w:widowControl w:val="0"/>
      <w:spacing w:before="340" w:after="330" w:line="578" w:lineRule="auto"/>
      <w:jc w:val="both"/>
      <w:outlineLvl w:val="0"/>
    </w:pPr>
    <w:rPr>
      <w:rFonts w:asciiTheme="minorHAnsi" w:eastAsiaTheme="minorEastAsia" w:hAnsiTheme="minorHAnsi" w:cstheme="minorBidi"/>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qFormat/>
    <w:pPr>
      <w:ind w:leftChars="2500" w:left="100"/>
    </w:pPr>
  </w:style>
  <w:style w:type="paragraph" w:styleId="a5">
    <w:name w:val="Balloon Text"/>
    <w:basedOn w:val="a"/>
    <w:link w:val="a6"/>
    <w:uiPriority w:val="99"/>
    <w:unhideWhenUsed/>
    <w:qFormat/>
    <w:rPr>
      <w:sz w:val="18"/>
      <w:szCs w:val="18"/>
    </w:rPr>
  </w:style>
  <w:style w:type="paragraph" w:styleId="a7">
    <w:name w:val="footer"/>
    <w:basedOn w:val="a"/>
    <w:link w:val="a8"/>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9">
    <w:name w:val="header"/>
    <w:basedOn w:val="a"/>
    <w:link w:val="aa"/>
    <w:uiPriority w:val="99"/>
    <w:unhideWhenUsed/>
    <w:qFormat/>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paragraph" w:styleId="ab">
    <w:name w:val="Subtitle"/>
    <w:basedOn w:val="a"/>
    <w:next w:val="a"/>
    <w:link w:val="ac"/>
    <w:uiPriority w:val="11"/>
    <w:qFormat/>
    <w:pPr>
      <w:widowControl w:val="0"/>
      <w:spacing w:before="240" w:after="60" w:line="312" w:lineRule="auto"/>
      <w:jc w:val="center"/>
      <w:outlineLvl w:val="1"/>
    </w:pPr>
    <w:rPr>
      <w:rFonts w:asciiTheme="minorHAnsi" w:eastAsiaTheme="minorEastAsia" w:hAnsiTheme="minorHAnsi" w:cstheme="minorBidi"/>
      <w:b/>
      <w:bCs/>
      <w:kern w:val="28"/>
      <w:sz w:val="32"/>
      <w:szCs w:val="32"/>
    </w:rPr>
  </w:style>
  <w:style w:type="table" w:styleId="ad">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qFormat/>
    <w:rPr>
      <w:color w:val="0000FF" w:themeColor="hyperlink"/>
      <w:u w:val="single"/>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character" w:customStyle="1" w:styleId="a6">
    <w:name w:val="批注框文本 字符"/>
    <w:basedOn w:val="a0"/>
    <w:link w:val="a5"/>
    <w:uiPriority w:val="99"/>
    <w:semiHidden/>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ac">
    <w:name w:val="副标题 字符"/>
    <w:basedOn w:val="a0"/>
    <w:link w:val="ab"/>
    <w:uiPriority w:val="11"/>
    <w:qFormat/>
    <w:rPr>
      <w:b/>
      <w:bCs/>
      <w:kern w:val="28"/>
      <w:sz w:val="32"/>
      <w:szCs w:val="32"/>
    </w:rPr>
  </w:style>
  <w:style w:type="character" w:customStyle="1" w:styleId="a4">
    <w:name w:val="日期 字符"/>
    <w:basedOn w:val="a0"/>
    <w:link w:val="a3"/>
    <w:uiPriority w:val="99"/>
    <w:semiHidden/>
    <w:qFormat/>
    <w:rPr>
      <w:rFonts w:ascii="宋体" w:hAnsi="宋体" w:cs="宋体"/>
      <w:sz w:val="24"/>
      <w:szCs w:val="24"/>
    </w:rPr>
  </w:style>
  <w:style w:type="character" w:styleId="af">
    <w:name w:val="annotation reference"/>
    <w:basedOn w:val="a0"/>
    <w:uiPriority w:val="99"/>
    <w:semiHidden/>
    <w:unhideWhenUsed/>
    <w:rsid w:val="00FA5BCE"/>
    <w:rPr>
      <w:sz w:val="21"/>
      <w:szCs w:val="21"/>
    </w:rPr>
  </w:style>
  <w:style w:type="paragraph" w:styleId="af0">
    <w:name w:val="annotation text"/>
    <w:basedOn w:val="a"/>
    <w:link w:val="af1"/>
    <w:uiPriority w:val="99"/>
    <w:semiHidden/>
    <w:unhideWhenUsed/>
    <w:rsid w:val="00FA5BCE"/>
  </w:style>
  <w:style w:type="character" w:customStyle="1" w:styleId="af1">
    <w:name w:val="批注文字 字符"/>
    <w:basedOn w:val="a0"/>
    <w:link w:val="af0"/>
    <w:uiPriority w:val="99"/>
    <w:semiHidden/>
    <w:rsid w:val="00FA5BCE"/>
    <w:rPr>
      <w:rFonts w:ascii="宋体" w:eastAsia="宋体" w:hAnsi="宋体" w:cs="宋体"/>
      <w:sz w:val="24"/>
      <w:szCs w:val="24"/>
    </w:rPr>
  </w:style>
  <w:style w:type="paragraph" w:styleId="af2">
    <w:name w:val="annotation subject"/>
    <w:basedOn w:val="af0"/>
    <w:next w:val="af0"/>
    <w:link w:val="af3"/>
    <w:uiPriority w:val="99"/>
    <w:semiHidden/>
    <w:unhideWhenUsed/>
    <w:rsid w:val="00FA5BCE"/>
    <w:rPr>
      <w:b/>
      <w:bCs/>
    </w:rPr>
  </w:style>
  <w:style w:type="character" w:customStyle="1" w:styleId="af3">
    <w:name w:val="批注主题 字符"/>
    <w:basedOn w:val="af1"/>
    <w:link w:val="af2"/>
    <w:uiPriority w:val="99"/>
    <w:semiHidden/>
    <w:rsid w:val="00FA5BCE"/>
    <w:rPr>
      <w:rFonts w:ascii="宋体" w:eastAsia="宋体" w:hAnsi="宋体" w:cs="宋体"/>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9A86F52-195E-4179-822E-B253138225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7</Pages>
  <Words>330</Words>
  <Characters>1881</Characters>
  <Application>Microsoft Office Word</Application>
  <DocSecurity>0</DocSecurity>
  <Lines>15</Lines>
  <Paragraphs>4</Paragraphs>
  <ScaleCrop>false</ScaleCrop>
  <Company/>
  <LinksUpToDate>false</LinksUpToDate>
  <CharactersWithSpaces>2207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华以欣</cp:lastModifiedBy>
  <cp:revision>16</cp:revision>
  <cp:lastPrinted>2017-07-25T03:20:00Z</cp:lastPrinted>
  <dcterms:created xsi:type="dcterms:W3CDTF">2021-10-26T11:03:00Z</dcterms:created>
  <dcterms:modified xsi:type="dcterms:W3CDTF">2021-11-17T09:02:00Z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