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50285" w14:textId="77777777" w:rsidR="005136E2" w:rsidRPr="00D93658" w:rsidRDefault="005136E2" w:rsidP="005136E2">
      <w:pPr>
        <w:rPr>
          <w:rFonts w:ascii="微软雅黑" w:eastAsia="微软雅黑" w:hAnsi="微软雅黑"/>
          <w:sz w:val="22"/>
          <w:szCs w:val="22"/>
        </w:rPr>
      </w:pPr>
      <w:r w:rsidRPr="00D93658">
        <w:rPr>
          <w:rFonts w:ascii="微软雅黑" w:eastAsia="微软雅黑" w:hAnsi="微软雅黑" w:hint="eastAsia"/>
          <w:sz w:val="22"/>
          <w:szCs w:val="22"/>
        </w:rPr>
        <w:t>新闻稿</w:t>
      </w:r>
    </w:p>
    <w:p w14:paraId="5AAE67C8" w14:textId="2C4896B4" w:rsidR="005136E2" w:rsidRPr="00D93658" w:rsidRDefault="005136E2" w:rsidP="00F150F6">
      <w:pPr>
        <w:rPr>
          <w:rFonts w:ascii="微软雅黑" w:eastAsia="微软雅黑" w:hAnsi="微软雅黑"/>
          <w:sz w:val="22"/>
          <w:szCs w:val="22"/>
        </w:rPr>
      </w:pPr>
      <w:r w:rsidRPr="00D93658">
        <w:rPr>
          <w:rFonts w:ascii="微软雅黑" w:eastAsia="微软雅黑" w:hAnsi="微软雅黑"/>
          <w:sz w:val="22"/>
          <w:szCs w:val="22"/>
        </w:rPr>
        <w:t>2021年</w:t>
      </w:r>
      <w:r w:rsidR="00B65C4F" w:rsidRPr="00D93658">
        <w:rPr>
          <w:rFonts w:ascii="微软雅黑" w:eastAsia="微软雅黑" w:hAnsi="微软雅黑"/>
          <w:sz w:val="22"/>
          <w:szCs w:val="22"/>
        </w:rPr>
        <w:t>11</w:t>
      </w:r>
      <w:r w:rsidRPr="00D93658">
        <w:rPr>
          <w:rFonts w:ascii="微软雅黑" w:eastAsia="微软雅黑" w:hAnsi="微软雅黑"/>
          <w:sz w:val="22"/>
          <w:szCs w:val="22"/>
        </w:rPr>
        <w:t>月</w:t>
      </w:r>
      <w:r w:rsidR="00236EA8" w:rsidRPr="00D93658">
        <w:rPr>
          <w:rFonts w:ascii="微软雅黑" w:eastAsia="微软雅黑" w:hAnsi="微软雅黑"/>
          <w:sz w:val="22"/>
          <w:szCs w:val="22"/>
        </w:rPr>
        <w:t>1</w:t>
      </w:r>
      <w:r w:rsidR="002D6767">
        <w:rPr>
          <w:rFonts w:ascii="微软雅黑" w:eastAsia="微软雅黑" w:hAnsi="微软雅黑"/>
          <w:sz w:val="22"/>
          <w:szCs w:val="22"/>
        </w:rPr>
        <w:t>6</w:t>
      </w:r>
      <w:bookmarkStart w:id="0" w:name="_GoBack"/>
      <w:bookmarkEnd w:id="0"/>
      <w:r w:rsidRPr="00D93658">
        <w:rPr>
          <w:rFonts w:ascii="微软雅黑" w:eastAsia="微软雅黑" w:hAnsi="微软雅黑"/>
          <w:sz w:val="22"/>
          <w:szCs w:val="22"/>
        </w:rPr>
        <w:t>日</w:t>
      </w:r>
    </w:p>
    <w:p w14:paraId="7E1C6962" w14:textId="77777777" w:rsidR="008959B6" w:rsidRPr="00D93658" w:rsidRDefault="008959B6" w:rsidP="00F150F6">
      <w:pPr>
        <w:rPr>
          <w:rFonts w:ascii="微软雅黑" w:eastAsia="微软雅黑" w:hAnsi="微软雅黑"/>
          <w:sz w:val="22"/>
          <w:szCs w:val="22"/>
        </w:rPr>
      </w:pPr>
    </w:p>
    <w:p w14:paraId="683CA26E" w14:textId="2A43FB19" w:rsidR="00FD2315" w:rsidRDefault="00323174" w:rsidP="00EC3F75">
      <w:pPr>
        <w:jc w:val="center"/>
        <w:rPr>
          <w:rFonts w:ascii="微软雅黑" w:eastAsia="微软雅黑" w:hAnsi="微软雅黑"/>
          <w:b/>
          <w:sz w:val="28"/>
          <w:szCs w:val="28"/>
        </w:rPr>
      </w:pPr>
      <w:r>
        <w:rPr>
          <w:rFonts w:ascii="微软雅黑" w:eastAsia="微软雅黑" w:hAnsi="微软雅黑" w:hint="eastAsia"/>
          <w:b/>
          <w:sz w:val="28"/>
          <w:szCs w:val="28"/>
        </w:rPr>
        <w:t>与</w:t>
      </w:r>
      <w:r w:rsidR="00511DC7">
        <w:rPr>
          <w:rFonts w:ascii="微软雅黑" w:eastAsia="微软雅黑" w:hAnsi="微软雅黑" w:hint="eastAsia"/>
          <w:b/>
          <w:sz w:val="28"/>
          <w:szCs w:val="28"/>
        </w:rPr>
        <w:t>国美</w:t>
      </w:r>
      <w:r>
        <w:rPr>
          <w:rFonts w:ascii="微软雅黑" w:eastAsia="微软雅黑" w:hAnsi="微软雅黑" w:hint="eastAsia"/>
          <w:b/>
          <w:sz w:val="28"/>
          <w:szCs w:val="28"/>
        </w:rPr>
        <w:t>跨界合作</w:t>
      </w:r>
      <w:r w:rsidR="00FD2315" w:rsidRPr="00FD2315">
        <w:rPr>
          <w:rFonts w:ascii="微软雅黑" w:eastAsia="微软雅黑" w:hAnsi="微软雅黑"/>
          <w:b/>
          <w:sz w:val="28"/>
          <w:szCs w:val="28"/>
        </w:rPr>
        <w:t xml:space="preserve"> 爱驰汽车</w:t>
      </w:r>
      <w:r w:rsidR="00511DC7">
        <w:rPr>
          <w:rFonts w:ascii="微软雅黑" w:eastAsia="微软雅黑" w:hAnsi="微软雅黑" w:hint="eastAsia"/>
          <w:b/>
          <w:sz w:val="28"/>
          <w:szCs w:val="28"/>
        </w:rPr>
        <w:t>新零售渠道再发力</w:t>
      </w:r>
    </w:p>
    <w:p w14:paraId="0116336D" w14:textId="7261CD43" w:rsidR="00FD2315" w:rsidRPr="00D0774B" w:rsidRDefault="00FD2315" w:rsidP="00FD2315">
      <w:pPr>
        <w:pStyle w:val="af4"/>
        <w:spacing w:line="360" w:lineRule="auto"/>
        <w:rPr>
          <w:rStyle w:val="jlqj4b"/>
          <w:rFonts w:eastAsiaTheme="minorEastAsia"/>
          <w:lang w:eastAsia="zh-CN"/>
        </w:rPr>
      </w:pPr>
    </w:p>
    <w:p w14:paraId="0C3B3AC8" w14:textId="729E0CCE" w:rsidR="00FD2315" w:rsidRDefault="002B59D3" w:rsidP="00FD2315">
      <w:pPr>
        <w:pStyle w:val="af4"/>
        <w:spacing w:line="360" w:lineRule="auto"/>
        <w:ind w:firstLineChars="200" w:firstLine="480"/>
        <w:rPr>
          <w:rStyle w:val="jlqj4b"/>
          <w:rFonts w:ascii="微软雅黑" w:eastAsia="微软雅黑" w:hAnsi="微软雅黑"/>
          <w:sz w:val="24"/>
          <w:szCs w:val="24"/>
          <w:lang w:eastAsia="zh-CN"/>
        </w:rPr>
      </w:pPr>
      <w:r w:rsidRPr="002B59D3">
        <w:rPr>
          <w:rStyle w:val="jlqj4b"/>
          <w:rFonts w:ascii="微软雅黑" w:eastAsia="微软雅黑" w:hAnsi="微软雅黑" w:hint="eastAsia"/>
          <w:sz w:val="24"/>
          <w:szCs w:val="24"/>
          <w:lang w:eastAsia="zh-CN"/>
        </w:rPr>
        <w:t>随着消费升级和营销模式的多样化发展，车企</w:t>
      </w:r>
      <w:r w:rsidR="00644C21">
        <w:rPr>
          <w:rStyle w:val="jlqj4b"/>
          <w:rFonts w:ascii="微软雅黑" w:eastAsia="微软雅黑" w:hAnsi="微软雅黑" w:hint="eastAsia"/>
          <w:sz w:val="24"/>
          <w:szCs w:val="24"/>
          <w:lang w:eastAsia="zh-CN"/>
        </w:rPr>
        <w:t>的新零售模式探索之路也在</w:t>
      </w:r>
      <w:r w:rsidR="00644C21">
        <w:rPr>
          <w:rStyle w:val="jlqj4b"/>
          <w:rFonts w:ascii="微软雅黑" w:eastAsia="微软雅黑" w:hAnsi="微软雅黑"/>
          <w:sz w:val="24"/>
          <w:szCs w:val="24"/>
          <w:lang w:eastAsia="zh-CN"/>
        </w:rPr>
        <w:t>加快步伐</w:t>
      </w:r>
      <w:r w:rsidRPr="002B59D3">
        <w:rPr>
          <w:rStyle w:val="jlqj4b"/>
          <w:rFonts w:ascii="微软雅黑" w:eastAsia="微软雅黑" w:hAnsi="微软雅黑"/>
          <w:sz w:val="24"/>
          <w:szCs w:val="24"/>
          <w:lang w:eastAsia="zh-CN"/>
        </w:rPr>
        <w:t>。</w:t>
      </w:r>
      <w:r w:rsidR="00644C21">
        <w:rPr>
          <w:rStyle w:val="jlqj4b"/>
          <w:rFonts w:ascii="微软雅黑" w:eastAsia="微软雅黑" w:hAnsi="微软雅黑" w:hint="eastAsia"/>
          <w:sz w:val="24"/>
          <w:szCs w:val="24"/>
          <w:lang w:eastAsia="zh-CN"/>
        </w:rPr>
        <w:t>近日，</w:t>
      </w:r>
      <w:r w:rsidR="004E602A">
        <w:rPr>
          <w:rStyle w:val="jlqj4b"/>
          <w:rFonts w:ascii="微软雅黑" w:eastAsia="微软雅黑" w:hAnsi="微软雅黑" w:hint="eastAsia"/>
          <w:sz w:val="24"/>
          <w:szCs w:val="24"/>
          <w:lang w:eastAsia="zh-CN"/>
        </w:rPr>
        <w:t>爱驰汽车与国美</w:t>
      </w:r>
      <w:r w:rsidR="00AD4492">
        <w:rPr>
          <w:rStyle w:val="jlqj4b"/>
          <w:rFonts w:ascii="微软雅黑" w:eastAsia="微软雅黑" w:hAnsi="微软雅黑" w:hint="eastAsia"/>
          <w:sz w:val="24"/>
          <w:szCs w:val="24"/>
          <w:lang w:eastAsia="zh-CN"/>
        </w:rPr>
        <w:t>开启合作</w:t>
      </w:r>
      <w:r w:rsidR="00511DC7" w:rsidRPr="00511DC7">
        <w:rPr>
          <w:rStyle w:val="jlqj4b"/>
          <w:rFonts w:ascii="微软雅黑" w:eastAsia="微软雅黑" w:hAnsi="微软雅黑" w:hint="eastAsia"/>
          <w:sz w:val="24"/>
          <w:szCs w:val="24"/>
          <w:lang w:eastAsia="zh-CN"/>
        </w:rPr>
        <w:t>，通过线上</w:t>
      </w:r>
      <w:r w:rsidR="00511DC7" w:rsidRPr="00511DC7">
        <w:rPr>
          <w:rStyle w:val="jlqj4b"/>
          <w:rFonts w:ascii="微软雅黑" w:eastAsia="微软雅黑" w:hAnsi="微软雅黑"/>
          <w:sz w:val="24"/>
          <w:szCs w:val="24"/>
          <w:lang w:eastAsia="zh-CN"/>
        </w:rPr>
        <w:t>+线下</w:t>
      </w:r>
      <w:r w:rsidR="00644C21">
        <w:rPr>
          <w:rStyle w:val="jlqj4b"/>
          <w:rFonts w:ascii="微软雅黑" w:eastAsia="微软雅黑" w:hAnsi="微软雅黑" w:hint="eastAsia"/>
          <w:sz w:val="24"/>
          <w:szCs w:val="24"/>
          <w:lang w:eastAsia="zh-CN"/>
        </w:rPr>
        <w:t>的</w:t>
      </w:r>
      <w:r w:rsidR="00511DC7" w:rsidRPr="00511DC7">
        <w:rPr>
          <w:rStyle w:val="jlqj4b"/>
          <w:rFonts w:ascii="微软雅黑" w:eastAsia="微软雅黑" w:hAnsi="微软雅黑"/>
          <w:sz w:val="24"/>
          <w:szCs w:val="24"/>
          <w:lang w:eastAsia="zh-CN"/>
        </w:rPr>
        <w:t>新零售渠道模式</w:t>
      </w:r>
      <w:r w:rsidR="00644C21">
        <w:rPr>
          <w:rStyle w:val="jlqj4b"/>
          <w:rFonts w:ascii="微软雅黑" w:eastAsia="微软雅黑" w:hAnsi="微软雅黑" w:hint="eastAsia"/>
          <w:sz w:val="24"/>
          <w:szCs w:val="24"/>
          <w:lang w:eastAsia="zh-CN"/>
        </w:rPr>
        <w:t>，</w:t>
      </w:r>
      <w:r w:rsidR="00644C21">
        <w:rPr>
          <w:rStyle w:val="jlqj4b"/>
          <w:rFonts w:ascii="微软雅黑" w:eastAsia="微软雅黑" w:hAnsi="微软雅黑"/>
          <w:sz w:val="24"/>
          <w:szCs w:val="24"/>
          <w:lang w:eastAsia="zh-CN"/>
        </w:rPr>
        <w:t>整合双方优势资源，在品牌传播与营销、流量</w:t>
      </w:r>
      <w:r w:rsidR="00644C21">
        <w:rPr>
          <w:rStyle w:val="jlqj4b"/>
          <w:rFonts w:ascii="微软雅黑" w:eastAsia="微软雅黑" w:hAnsi="微软雅黑" w:hint="eastAsia"/>
          <w:sz w:val="24"/>
          <w:szCs w:val="24"/>
          <w:lang w:eastAsia="zh-CN"/>
        </w:rPr>
        <w:t>曝光</w:t>
      </w:r>
      <w:r w:rsidR="00644C21">
        <w:rPr>
          <w:rStyle w:val="jlqj4b"/>
          <w:rFonts w:ascii="微软雅黑" w:eastAsia="微软雅黑" w:hAnsi="微软雅黑"/>
          <w:sz w:val="24"/>
          <w:szCs w:val="24"/>
          <w:lang w:eastAsia="zh-CN"/>
        </w:rPr>
        <w:t>、</w:t>
      </w:r>
      <w:r w:rsidR="00644C21">
        <w:rPr>
          <w:rStyle w:val="jlqj4b"/>
          <w:rFonts w:ascii="微软雅黑" w:eastAsia="微软雅黑" w:hAnsi="微软雅黑" w:hint="eastAsia"/>
          <w:sz w:val="24"/>
          <w:szCs w:val="24"/>
          <w:lang w:eastAsia="zh-CN"/>
        </w:rPr>
        <w:t>快闪</w:t>
      </w:r>
      <w:r w:rsidR="00644C21">
        <w:rPr>
          <w:rStyle w:val="jlqj4b"/>
          <w:rFonts w:ascii="微软雅黑" w:eastAsia="微软雅黑" w:hAnsi="微软雅黑"/>
          <w:sz w:val="24"/>
          <w:szCs w:val="24"/>
          <w:lang w:eastAsia="zh-CN"/>
        </w:rPr>
        <w:t>合作</w:t>
      </w:r>
      <w:r w:rsidR="00644C21">
        <w:rPr>
          <w:rStyle w:val="jlqj4b"/>
          <w:rFonts w:ascii="微软雅黑" w:eastAsia="微软雅黑" w:hAnsi="微软雅黑" w:hint="eastAsia"/>
          <w:sz w:val="24"/>
          <w:szCs w:val="24"/>
          <w:lang w:eastAsia="zh-CN"/>
        </w:rPr>
        <w:t>、</w:t>
      </w:r>
      <w:r w:rsidR="00644C21">
        <w:rPr>
          <w:rStyle w:val="jlqj4b"/>
          <w:rFonts w:ascii="微软雅黑" w:eastAsia="微软雅黑" w:hAnsi="微软雅黑"/>
          <w:sz w:val="24"/>
          <w:szCs w:val="24"/>
          <w:lang w:eastAsia="zh-CN"/>
        </w:rPr>
        <w:t>线下</w:t>
      </w:r>
      <w:r w:rsidR="00644C21">
        <w:rPr>
          <w:rStyle w:val="jlqj4b"/>
          <w:rFonts w:ascii="微软雅黑" w:eastAsia="微软雅黑" w:hAnsi="微软雅黑" w:hint="eastAsia"/>
          <w:sz w:val="24"/>
          <w:szCs w:val="24"/>
          <w:lang w:eastAsia="zh-CN"/>
        </w:rPr>
        <w:t>体验店</w:t>
      </w:r>
      <w:r w:rsidR="00644C21">
        <w:rPr>
          <w:rStyle w:val="jlqj4b"/>
          <w:rFonts w:ascii="微软雅黑" w:eastAsia="微软雅黑" w:hAnsi="微软雅黑"/>
          <w:sz w:val="24"/>
          <w:szCs w:val="24"/>
          <w:lang w:eastAsia="zh-CN"/>
        </w:rPr>
        <w:t>入驻等</w:t>
      </w:r>
      <w:proofErr w:type="gramStart"/>
      <w:r w:rsidR="00644C21">
        <w:rPr>
          <w:rStyle w:val="jlqj4b"/>
          <w:rFonts w:ascii="微软雅黑" w:eastAsia="微软雅黑" w:hAnsi="微软雅黑"/>
          <w:sz w:val="24"/>
          <w:szCs w:val="24"/>
          <w:lang w:eastAsia="zh-CN"/>
        </w:rPr>
        <w:t>全渠道</w:t>
      </w:r>
      <w:proofErr w:type="gramEnd"/>
      <w:r w:rsidR="00AD4492">
        <w:rPr>
          <w:rStyle w:val="jlqj4b"/>
          <w:rFonts w:ascii="微软雅黑" w:eastAsia="微软雅黑" w:hAnsi="微软雅黑" w:hint="eastAsia"/>
          <w:sz w:val="24"/>
          <w:szCs w:val="24"/>
          <w:lang w:eastAsia="zh-CN"/>
        </w:rPr>
        <w:t>深入</w:t>
      </w:r>
      <w:r w:rsidR="00511DC7" w:rsidRPr="00511DC7">
        <w:rPr>
          <w:rStyle w:val="jlqj4b"/>
          <w:rFonts w:ascii="微软雅黑" w:eastAsia="微软雅黑" w:hAnsi="微软雅黑"/>
          <w:sz w:val="24"/>
          <w:szCs w:val="24"/>
          <w:lang w:eastAsia="zh-CN"/>
        </w:rPr>
        <w:t>合作</w:t>
      </w:r>
      <w:r w:rsidR="002667F7">
        <w:rPr>
          <w:rStyle w:val="jlqj4b"/>
          <w:rFonts w:ascii="微软雅黑" w:eastAsia="微软雅黑" w:hAnsi="微软雅黑" w:hint="eastAsia"/>
          <w:sz w:val="24"/>
          <w:szCs w:val="24"/>
          <w:lang w:eastAsia="zh-CN"/>
        </w:rPr>
        <w:t>。</w:t>
      </w:r>
      <w:r w:rsidR="00644C21">
        <w:rPr>
          <w:rStyle w:val="jlqj4b"/>
          <w:rFonts w:ascii="微软雅黑" w:eastAsia="微软雅黑" w:hAnsi="微软雅黑"/>
          <w:sz w:val="24"/>
          <w:szCs w:val="24"/>
          <w:lang w:eastAsia="zh-CN"/>
        </w:rPr>
        <w:t>双十</w:t>
      </w:r>
      <w:proofErr w:type="gramStart"/>
      <w:r w:rsidR="00644C21">
        <w:rPr>
          <w:rStyle w:val="jlqj4b"/>
          <w:rFonts w:ascii="微软雅黑" w:eastAsia="微软雅黑" w:hAnsi="微软雅黑"/>
          <w:sz w:val="24"/>
          <w:szCs w:val="24"/>
          <w:lang w:eastAsia="zh-CN"/>
        </w:rPr>
        <w:t>一</w:t>
      </w:r>
      <w:proofErr w:type="gramEnd"/>
      <w:r w:rsidR="00644C21">
        <w:rPr>
          <w:rStyle w:val="jlqj4b"/>
          <w:rFonts w:ascii="微软雅黑" w:eastAsia="微软雅黑" w:hAnsi="微软雅黑"/>
          <w:sz w:val="24"/>
          <w:szCs w:val="24"/>
          <w:lang w:eastAsia="zh-CN"/>
        </w:rPr>
        <w:t>期间，爱驰汽车入驻国美平台，</w:t>
      </w:r>
      <w:r w:rsidR="004E602A">
        <w:rPr>
          <w:rStyle w:val="jlqj4b"/>
          <w:rFonts w:ascii="微软雅黑" w:eastAsia="微软雅黑" w:hAnsi="微软雅黑" w:hint="eastAsia"/>
          <w:sz w:val="24"/>
          <w:szCs w:val="24"/>
          <w:lang w:eastAsia="zh-CN"/>
        </w:rPr>
        <w:t>通过</w:t>
      </w:r>
      <w:r w:rsidR="004E602A">
        <w:rPr>
          <w:rStyle w:val="jlqj4b"/>
          <w:rFonts w:ascii="微软雅黑" w:eastAsia="微软雅黑" w:hAnsi="微软雅黑"/>
          <w:sz w:val="24"/>
          <w:szCs w:val="24"/>
          <w:lang w:eastAsia="zh-CN"/>
        </w:rPr>
        <w:t>跨界合作再度发力新零售领域</w:t>
      </w:r>
      <w:r w:rsidR="004E602A">
        <w:rPr>
          <w:rStyle w:val="jlqj4b"/>
          <w:rFonts w:ascii="微软雅黑" w:eastAsia="微软雅黑" w:hAnsi="微软雅黑" w:hint="eastAsia"/>
          <w:sz w:val="24"/>
          <w:szCs w:val="24"/>
          <w:lang w:eastAsia="zh-CN"/>
        </w:rPr>
        <w:t>。</w:t>
      </w:r>
    </w:p>
    <w:p w14:paraId="345E4109" w14:textId="5BB50377" w:rsidR="005D7A71" w:rsidRDefault="005D7A71" w:rsidP="005D7A71">
      <w:pPr>
        <w:pStyle w:val="af4"/>
        <w:spacing w:line="360" w:lineRule="auto"/>
        <w:jc w:val="center"/>
        <w:rPr>
          <w:rStyle w:val="jlqj4b"/>
          <w:rFonts w:ascii="微软雅黑" w:eastAsia="微软雅黑" w:hAnsi="微软雅黑"/>
          <w:sz w:val="24"/>
          <w:szCs w:val="24"/>
          <w:lang w:eastAsia="zh-CN"/>
        </w:rPr>
      </w:pPr>
      <w:r>
        <w:rPr>
          <w:noProof/>
          <w:lang w:val="en-US" w:eastAsia="zh-CN"/>
        </w:rPr>
        <w:drawing>
          <wp:inline distT="0" distB="0" distL="0" distR="0" wp14:anchorId="0A5C4A77" wp14:editId="11A16E61">
            <wp:extent cx="2377925" cy="4448876"/>
            <wp:effectExtent l="0" t="0" r="3810" b="0"/>
            <wp:docPr id="8" name="图片 8" descr="D:\Program Files\WXWork\work\WXWork\1688853103207574\Cache\Image\2021-11\e22e6950-9455-43b5-b4a1-16f0d080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gram Files\WXWork\work\WXWork\1688853103207574\Cache\Image\2021-11\e22e6950-9455-43b5-b4a1-16f0d0804429.jpg"/>
                    <pic:cNvPicPr>
                      <a:picLocks noChangeAspect="1" noChangeArrowheads="1"/>
                    </pic:cNvPicPr>
                  </pic:nvPicPr>
                  <pic:blipFill rotWithShape="1">
                    <a:blip r:embed="rId8">
                      <a:extLst>
                        <a:ext uri="{28A0092B-C50C-407E-A947-70E740481C1C}">
                          <a14:useLocalDpi xmlns:a14="http://schemas.microsoft.com/office/drawing/2010/main" val="0"/>
                        </a:ext>
                      </a:extLst>
                    </a:blip>
                    <a:srcRect t="3994" b="3017"/>
                    <a:stretch/>
                  </pic:blipFill>
                  <pic:spPr bwMode="auto">
                    <a:xfrm>
                      <a:off x="0" y="0"/>
                      <a:ext cx="2388282" cy="4468253"/>
                    </a:xfrm>
                    <a:prstGeom prst="rect">
                      <a:avLst/>
                    </a:prstGeom>
                    <a:noFill/>
                    <a:ln>
                      <a:noFill/>
                    </a:ln>
                    <a:extLst>
                      <a:ext uri="{53640926-AAD7-44D8-BBD7-CCE9431645EC}">
                        <a14:shadowObscured xmlns:a14="http://schemas.microsoft.com/office/drawing/2010/main"/>
                      </a:ext>
                    </a:extLst>
                  </pic:spPr>
                </pic:pic>
              </a:graphicData>
            </a:graphic>
          </wp:inline>
        </w:drawing>
      </w:r>
    </w:p>
    <w:p w14:paraId="28F770C4" w14:textId="419666A3" w:rsidR="006B4347" w:rsidRPr="005D7A71" w:rsidRDefault="005D7A71" w:rsidP="005D7A71">
      <w:pPr>
        <w:jc w:val="center"/>
        <w:rPr>
          <w:rStyle w:val="jlqj4b"/>
          <w:rFonts w:ascii="微软雅黑" w:eastAsia="微软雅黑" w:hAnsi="微软雅黑" w:cstheme="minorBidi"/>
          <w:i/>
          <w:lang w:val="en-GB"/>
        </w:rPr>
      </w:pPr>
      <w:r>
        <w:rPr>
          <w:rStyle w:val="jlqj4b"/>
          <w:rFonts w:ascii="微软雅黑" w:eastAsia="微软雅黑" w:hAnsi="微软雅黑" w:cstheme="minorBidi" w:hint="eastAsia"/>
          <w:i/>
          <w:lang w:val="en-GB"/>
        </w:rPr>
        <w:t>双十一</w:t>
      </w:r>
      <w:r w:rsidRPr="005D7A71">
        <w:rPr>
          <w:rStyle w:val="jlqj4b"/>
          <w:rFonts w:ascii="微软雅黑" w:eastAsia="微软雅黑" w:hAnsi="微软雅黑" w:cstheme="minorBidi" w:hint="eastAsia"/>
          <w:i/>
          <w:lang w:val="en-GB"/>
        </w:rPr>
        <w:t>爱驰汽车入驻</w:t>
      </w:r>
      <w:r w:rsidRPr="005D7A71">
        <w:rPr>
          <w:rStyle w:val="jlqj4b"/>
          <w:rFonts w:ascii="微软雅黑" w:eastAsia="微软雅黑" w:hAnsi="微软雅黑" w:cstheme="minorBidi"/>
          <w:i/>
          <w:lang w:val="en-GB"/>
        </w:rPr>
        <w:t>国美</w:t>
      </w:r>
      <w:r w:rsidRPr="005D7A71">
        <w:rPr>
          <w:rStyle w:val="jlqj4b"/>
          <w:rFonts w:ascii="微软雅黑" w:eastAsia="微软雅黑" w:hAnsi="微软雅黑" w:cstheme="minorBidi" w:hint="eastAsia"/>
          <w:i/>
          <w:lang w:val="en-GB"/>
        </w:rPr>
        <w:t>A</w:t>
      </w:r>
      <w:r w:rsidRPr="005D7A71">
        <w:rPr>
          <w:rStyle w:val="jlqj4b"/>
          <w:rFonts w:ascii="微软雅黑" w:eastAsia="微软雅黑" w:hAnsi="微软雅黑" w:cstheme="minorBidi"/>
          <w:i/>
          <w:lang w:val="en-GB"/>
        </w:rPr>
        <w:t>PP</w:t>
      </w:r>
    </w:p>
    <w:p w14:paraId="14D8E369" w14:textId="3E1E8D93" w:rsidR="00FD2315" w:rsidRDefault="00511DC7" w:rsidP="004E602A">
      <w:pPr>
        <w:ind w:firstLineChars="200" w:firstLine="480"/>
        <w:rPr>
          <w:rStyle w:val="jlqj4b"/>
          <w:rFonts w:ascii="微软雅黑" w:eastAsia="微软雅黑" w:hAnsi="微软雅黑" w:cstheme="minorBidi"/>
          <w:lang w:val="en-GB"/>
        </w:rPr>
      </w:pPr>
      <w:r w:rsidRPr="00511DC7">
        <w:rPr>
          <w:rStyle w:val="jlqj4b"/>
          <w:rFonts w:ascii="微软雅黑" w:eastAsia="微软雅黑" w:hAnsi="微软雅黑" w:cstheme="minorBidi"/>
          <w:lang w:val="en-GB"/>
        </w:rPr>
        <w:lastRenderedPageBreak/>
        <w:t>国美集团成立于1987年，是一家集零售、金融科技、商业地产、健康医药、投资、文娱六大业务板块于一体的大型综合性民营企业集团，位列中国民营企业500强第8位。</w:t>
      </w:r>
      <w:r w:rsidR="000634A5" w:rsidRPr="000634A5">
        <w:rPr>
          <w:rStyle w:val="jlqj4b"/>
          <w:rFonts w:ascii="微软雅黑" w:eastAsia="微软雅黑" w:hAnsi="微软雅黑" w:cstheme="minorBidi" w:hint="eastAsia"/>
          <w:lang w:val="en-GB"/>
        </w:rPr>
        <w:t>作为零售业的资深参与者和建设者，国美从最初的线下门店延展到线上平台，打造“全零售生态共享平台”，以创新思维重塑零售价值</w:t>
      </w:r>
      <w:r w:rsidR="000634A5">
        <w:rPr>
          <w:rStyle w:val="jlqj4b"/>
          <w:rFonts w:ascii="微软雅黑" w:eastAsia="微软雅黑" w:hAnsi="微软雅黑" w:cstheme="minorBidi"/>
          <w:lang w:val="en-GB"/>
        </w:rPr>
        <w:t>，依靠海量优质的商品和服务获得消费者持续认可</w:t>
      </w:r>
      <w:r w:rsidRPr="00511DC7">
        <w:rPr>
          <w:rStyle w:val="jlqj4b"/>
          <w:rFonts w:ascii="微软雅黑" w:eastAsia="微软雅黑" w:hAnsi="微软雅黑" w:cstheme="minorBidi"/>
          <w:lang w:val="en-GB"/>
        </w:rPr>
        <w:t>。</w:t>
      </w:r>
      <w:r w:rsidR="004E602A">
        <w:rPr>
          <w:rStyle w:val="jlqj4b"/>
          <w:rFonts w:ascii="微软雅黑" w:eastAsia="微软雅黑" w:hAnsi="微软雅黑" w:cstheme="minorBidi" w:hint="eastAsia"/>
          <w:lang w:val="en-GB"/>
        </w:rPr>
        <w:t>随着</w:t>
      </w:r>
      <w:r w:rsidR="004E602A">
        <w:rPr>
          <w:rStyle w:val="jlqj4b"/>
          <w:rFonts w:ascii="微软雅黑" w:eastAsia="微软雅黑" w:hAnsi="微软雅黑" w:cstheme="minorBidi"/>
          <w:lang w:val="en-GB"/>
        </w:rPr>
        <w:t>合作的逐步开展，国美将为爱驰汽车</w:t>
      </w:r>
      <w:r w:rsidR="004E602A">
        <w:rPr>
          <w:rStyle w:val="jlqj4b"/>
          <w:rFonts w:ascii="微软雅黑" w:eastAsia="微软雅黑" w:hAnsi="微软雅黑" w:cstheme="minorBidi" w:hint="eastAsia"/>
          <w:lang w:val="en-GB"/>
        </w:rPr>
        <w:t>提供更灵活、</w:t>
      </w:r>
      <w:r w:rsidR="004E602A">
        <w:rPr>
          <w:rStyle w:val="jlqj4b"/>
          <w:rFonts w:ascii="微软雅黑" w:eastAsia="微软雅黑" w:hAnsi="微软雅黑" w:cstheme="minorBidi"/>
          <w:lang w:val="en-GB"/>
        </w:rPr>
        <w:t>轻盈、高效的</w:t>
      </w:r>
      <w:r w:rsidR="004E602A" w:rsidRPr="004E602A">
        <w:rPr>
          <w:rStyle w:val="jlqj4b"/>
          <w:rFonts w:ascii="微软雅黑" w:eastAsia="微软雅黑" w:hAnsi="微软雅黑" w:cstheme="minorBidi" w:hint="eastAsia"/>
          <w:lang w:val="en-GB"/>
        </w:rPr>
        <w:t>汽车零售体验</w:t>
      </w:r>
      <w:r w:rsidR="00B47716">
        <w:rPr>
          <w:rStyle w:val="jlqj4b"/>
          <w:rFonts w:ascii="微软雅黑" w:eastAsia="微软雅黑" w:hAnsi="微软雅黑" w:cstheme="minorBidi" w:hint="eastAsia"/>
          <w:lang w:val="en-GB"/>
        </w:rPr>
        <w:t>和更多样化</w:t>
      </w:r>
      <w:r w:rsidR="00B47716">
        <w:rPr>
          <w:rStyle w:val="jlqj4b"/>
          <w:rFonts w:ascii="微软雅黑" w:eastAsia="微软雅黑" w:hAnsi="微软雅黑" w:cstheme="minorBidi"/>
          <w:lang w:val="en-GB"/>
        </w:rPr>
        <w:t>的目标</w:t>
      </w:r>
      <w:r w:rsidR="00B47716">
        <w:rPr>
          <w:rStyle w:val="jlqj4b"/>
          <w:rFonts w:ascii="微软雅黑" w:eastAsia="微软雅黑" w:hAnsi="微软雅黑" w:cstheme="minorBidi" w:hint="eastAsia"/>
          <w:lang w:val="en-GB"/>
        </w:rPr>
        <w:t>用户</w:t>
      </w:r>
      <w:r w:rsidR="00B47716">
        <w:rPr>
          <w:rStyle w:val="jlqj4b"/>
          <w:rFonts w:ascii="微软雅黑" w:eastAsia="微软雅黑" w:hAnsi="微软雅黑" w:cstheme="minorBidi"/>
          <w:lang w:val="en-GB"/>
        </w:rPr>
        <w:t>触点</w:t>
      </w:r>
      <w:r w:rsidR="004E602A" w:rsidRPr="004E602A">
        <w:rPr>
          <w:rStyle w:val="jlqj4b"/>
          <w:rFonts w:ascii="微软雅黑" w:eastAsia="微软雅黑" w:hAnsi="微软雅黑" w:cstheme="minorBidi" w:hint="eastAsia"/>
          <w:lang w:val="en-GB"/>
        </w:rPr>
        <w:t>，为汽车行业注入更</w:t>
      </w:r>
      <w:r w:rsidR="00B47716">
        <w:rPr>
          <w:rStyle w:val="jlqj4b"/>
          <w:rFonts w:ascii="微软雅黑" w:eastAsia="微软雅黑" w:hAnsi="微软雅黑" w:cstheme="minorBidi" w:hint="eastAsia"/>
          <w:lang w:val="en-GB"/>
        </w:rPr>
        <w:t>前沿</w:t>
      </w:r>
      <w:r w:rsidR="004E602A" w:rsidRPr="004E602A">
        <w:rPr>
          <w:rStyle w:val="jlqj4b"/>
          <w:rFonts w:ascii="微软雅黑" w:eastAsia="微软雅黑" w:hAnsi="微软雅黑" w:cstheme="minorBidi" w:hint="eastAsia"/>
          <w:lang w:val="en-GB"/>
        </w:rPr>
        <w:t>的渠道运营新思路</w:t>
      </w:r>
      <w:r w:rsidR="000634A5">
        <w:rPr>
          <w:rStyle w:val="jlqj4b"/>
          <w:rFonts w:ascii="微软雅黑" w:eastAsia="微软雅黑" w:hAnsi="微软雅黑" w:cstheme="minorBidi" w:hint="eastAsia"/>
          <w:lang w:val="en-GB"/>
        </w:rPr>
        <w:t>，</w:t>
      </w:r>
      <w:r w:rsidR="000634A5">
        <w:rPr>
          <w:rStyle w:val="jlqj4b"/>
          <w:rFonts w:ascii="微软雅黑" w:eastAsia="微软雅黑" w:hAnsi="微软雅黑" w:cstheme="minorBidi"/>
          <w:lang w:val="en-GB"/>
        </w:rPr>
        <w:t>协同</w:t>
      </w:r>
      <w:proofErr w:type="gramStart"/>
      <w:r w:rsidR="000634A5">
        <w:rPr>
          <w:rStyle w:val="jlqj4b"/>
          <w:rFonts w:ascii="微软雅黑" w:eastAsia="微软雅黑" w:hAnsi="微软雅黑" w:cstheme="minorBidi"/>
          <w:lang w:val="en-GB"/>
        </w:rPr>
        <w:t>车企实现</w:t>
      </w:r>
      <w:proofErr w:type="gramEnd"/>
      <w:r w:rsidR="000634A5">
        <w:rPr>
          <w:rStyle w:val="jlqj4b"/>
          <w:rFonts w:ascii="微软雅黑" w:eastAsia="微软雅黑" w:hAnsi="微软雅黑" w:cstheme="minorBidi"/>
          <w:lang w:val="en-GB"/>
        </w:rPr>
        <w:t>共同发展</w:t>
      </w:r>
      <w:r w:rsidR="004E602A" w:rsidRPr="004E602A">
        <w:rPr>
          <w:rStyle w:val="jlqj4b"/>
          <w:rFonts w:ascii="微软雅黑" w:eastAsia="微软雅黑" w:hAnsi="微软雅黑" w:cstheme="minorBidi" w:hint="eastAsia"/>
          <w:lang w:val="en-GB"/>
        </w:rPr>
        <w:t>。</w:t>
      </w:r>
    </w:p>
    <w:p w14:paraId="352A038A" w14:textId="1989860E" w:rsidR="00394357" w:rsidRDefault="005D7A71" w:rsidP="00953701">
      <w:pPr>
        <w:jc w:val="center"/>
        <w:rPr>
          <w:rStyle w:val="jlqj4b"/>
          <w:rFonts w:ascii="微软雅黑" w:eastAsia="微软雅黑" w:hAnsi="微软雅黑" w:cstheme="minorBidi"/>
          <w:lang w:val="en-GB"/>
        </w:rPr>
      </w:pPr>
      <w:r>
        <w:rPr>
          <w:rStyle w:val="jlqj4b"/>
          <w:rFonts w:ascii="微软雅黑" w:eastAsia="微软雅黑" w:hAnsi="微软雅黑" w:cstheme="minorBidi"/>
          <w:noProof/>
        </w:rPr>
        <w:drawing>
          <wp:inline distT="0" distB="0" distL="0" distR="0" wp14:anchorId="3D9EFED3" wp14:editId="756793E6">
            <wp:extent cx="5535930" cy="4298315"/>
            <wp:effectExtent l="0" t="0" r="762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5930" cy="4298315"/>
                    </a:xfrm>
                    <a:prstGeom prst="rect">
                      <a:avLst/>
                    </a:prstGeom>
                    <a:noFill/>
                  </pic:spPr>
                </pic:pic>
              </a:graphicData>
            </a:graphic>
          </wp:inline>
        </w:drawing>
      </w:r>
    </w:p>
    <w:p w14:paraId="4BE89409" w14:textId="4DB674EC" w:rsidR="005D7A71" w:rsidRPr="005D7A71" w:rsidRDefault="005D7A71" w:rsidP="005D7A71">
      <w:pPr>
        <w:pStyle w:val="af4"/>
        <w:spacing w:line="360" w:lineRule="auto"/>
        <w:jc w:val="center"/>
        <w:rPr>
          <w:rStyle w:val="jlqj4b"/>
          <w:rFonts w:ascii="微软雅黑" w:eastAsia="微软雅黑" w:hAnsi="微软雅黑"/>
          <w:i/>
          <w:sz w:val="24"/>
          <w:szCs w:val="24"/>
          <w:lang w:eastAsia="zh-CN"/>
        </w:rPr>
      </w:pPr>
      <w:r w:rsidRPr="005D7A71">
        <w:rPr>
          <w:rStyle w:val="jlqj4b"/>
          <w:rFonts w:ascii="微软雅黑" w:eastAsia="微软雅黑" w:hAnsi="微软雅黑" w:hint="eastAsia"/>
          <w:i/>
          <w:sz w:val="24"/>
          <w:szCs w:val="24"/>
          <w:lang w:eastAsia="zh-CN"/>
        </w:rPr>
        <w:t>爱驰汽车在上海、杭州等国美门店开展快闪合作</w:t>
      </w:r>
    </w:p>
    <w:p w14:paraId="561DE9F1" w14:textId="4D338CA4" w:rsidR="00FD2315" w:rsidRDefault="002B59D3" w:rsidP="00E52929">
      <w:pPr>
        <w:ind w:firstLineChars="200" w:firstLine="480"/>
        <w:rPr>
          <w:rStyle w:val="jlqj4b"/>
          <w:rFonts w:ascii="微软雅黑" w:eastAsia="微软雅黑" w:hAnsi="微软雅黑" w:cstheme="minorBidi"/>
          <w:lang w:val="en-GB"/>
        </w:rPr>
      </w:pPr>
      <w:r w:rsidRPr="002B59D3">
        <w:rPr>
          <w:rStyle w:val="jlqj4b"/>
          <w:rFonts w:ascii="微软雅黑" w:eastAsia="微软雅黑" w:hAnsi="微软雅黑" w:cstheme="minorBidi" w:hint="eastAsia"/>
          <w:lang w:val="en-GB"/>
        </w:rPr>
        <w:t>处处皆入口、人人皆渠道，是互联网生态时代最大的特征，也是</w:t>
      </w:r>
      <w:r w:rsidR="00324B7A">
        <w:rPr>
          <w:rStyle w:val="jlqj4b"/>
          <w:rFonts w:ascii="微软雅黑" w:eastAsia="微软雅黑" w:hAnsi="微软雅黑" w:cstheme="minorBidi" w:hint="eastAsia"/>
          <w:lang w:val="en-GB"/>
        </w:rPr>
        <w:t>爱驰汽车</w:t>
      </w:r>
      <w:r w:rsidRPr="002B59D3">
        <w:rPr>
          <w:rStyle w:val="jlqj4b"/>
          <w:rFonts w:ascii="微软雅黑" w:eastAsia="微软雅黑" w:hAnsi="微软雅黑" w:cstheme="minorBidi"/>
          <w:lang w:val="en-GB"/>
        </w:rPr>
        <w:t>渠道模式</w:t>
      </w:r>
      <w:r w:rsidR="00324B7A">
        <w:rPr>
          <w:rStyle w:val="jlqj4b"/>
          <w:rFonts w:ascii="微软雅黑" w:eastAsia="微软雅黑" w:hAnsi="微软雅黑" w:cstheme="minorBidi" w:hint="eastAsia"/>
          <w:lang w:val="en-GB"/>
        </w:rPr>
        <w:t>探索</w:t>
      </w:r>
      <w:r w:rsidR="00FD3EC6">
        <w:rPr>
          <w:rStyle w:val="jlqj4b"/>
          <w:rFonts w:ascii="微软雅黑" w:eastAsia="微软雅黑" w:hAnsi="微软雅黑" w:cstheme="minorBidi" w:hint="eastAsia"/>
          <w:lang w:val="en-GB"/>
        </w:rPr>
        <w:t>转型</w:t>
      </w:r>
      <w:r w:rsidR="00FD3EC6">
        <w:rPr>
          <w:rStyle w:val="jlqj4b"/>
          <w:rFonts w:ascii="微软雅黑" w:eastAsia="微软雅黑" w:hAnsi="微软雅黑" w:cstheme="minorBidi"/>
          <w:lang w:val="en-GB"/>
        </w:rPr>
        <w:t>之</w:t>
      </w:r>
      <w:r w:rsidR="00FD3EC6">
        <w:rPr>
          <w:rStyle w:val="jlqj4b"/>
          <w:rFonts w:ascii="微软雅黑" w:eastAsia="微软雅黑" w:hAnsi="微软雅黑" w:cstheme="minorBidi" w:hint="eastAsia"/>
          <w:lang w:val="en-GB"/>
        </w:rPr>
        <w:t>路</w:t>
      </w:r>
      <w:r>
        <w:rPr>
          <w:rStyle w:val="jlqj4b"/>
          <w:rFonts w:ascii="微软雅黑" w:eastAsia="微软雅黑" w:hAnsi="微软雅黑" w:cstheme="minorBidi" w:hint="eastAsia"/>
          <w:lang w:val="en-GB"/>
        </w:rPr>
        <w:t>。</w:t>
      </w:r>
      <w:r w:rsidR="00FD3EC6" w:rsidRPr="00FD3EC6">
        <w:rPr>
          <w:rStyle w:val="jlqj4b"/>
          <w:rFonts w:ascii="微软雅黑" w:eastAsia="微软雅黑" w:hAnsi="微软雅黑" w:cstheme="minorBidi" w:hint="eastAsia"/>
          <w:lang w:val="en-GB"/>
        </w:rPr>
        <w:t>在新零售渠道探索上，爱驰汽车坚持线上线下</w:t>
      </w:r>
      <w:r w:rsidR="00AD4492">
        <w:rPr>
          <w:rStyle w:val="jlqj4b"/>
          <w:rFonts w:ascii="微软雅黑" w:eastAsia="微软雅黑" w:hAnsi="微软雅黑" w:cstheme="minorBidi" w:hint="eastAsia"/>
          <w:lang w:val="en-GB"/>
        </w:rPr>
        <w:t>相结合</w:t>
      </w:r>
      <w:r w:rsidR="00FD3EC6" w:rsidRPr="00FD3EC6">
        <w:rPr>
          <w:rStyle w:val="jlqj4b"/>
          <w:rFonts w:ascii="微软雅黑" w:eastAsia="微软雅黑" w:hAnsi="微软雅黑" w:cstheme="minorBidi" w:hint="eastAsia"/>
          <w:lang w:val="en-GB"/>
        </w:rPr>
        <w:t>原则，打造的“</w:t>
      </w:r>
      <w:r w:rsidR="00FD3EC6" w:rsidRPr="00FD3EC6">
        <w:rPr>
          <w:rStyle w:val="jlqj4b"/>
          <w:rFonts w:ascii="微软雅黑" w:eastAsia="微软雅黑" w:hAnsi="微软雅黑" w:cstheme="minorBidi"/>
          <w:lang w:val="en-GB"/>
        </w:rPr>
        <w:t>1-4-1-0”智能化服务运营体系，包括1个系统中台，4个数字化运营中心，1个APP交易平台，通过数字赋能的线上线下触点，构建了与用户0距离的沟通模型。</w:t>
      </w:r>
      <w:r w:rsidR="00E52929">
        <w:rPr>
          <w:rStyle w:val="jlqj4b"/>
          <w:rFonts w:ascii="微软雅黑" w:eastAsia="微软雅黑" w:hAnsi="微软雅黑" w:cstheme="minorBidi" w:hint="eastAsia"/>
          <w:lang w:val="en-GB"/>
        </w:rPr>
        <w:t>目前</w:t>
      </w:r>
      <w:r w:rsidR="00E52929">
        <w:rPr>
          <w:rStyle w:val="jlqj4b"/>
          <w:rFonts w:ascii="微软雅黑" w:eastAsia="微软雅黑" w:hAnsi="微软雅黑" w:cstheme="minorBidi"/>
          <w:lang w:val="en-GB"/>
        </w:rPr>
        <w:t>，爱驰汽车</w:t>
      </w:r>
      <w:r w:rsidR="00E52929">
        <w:rPr>
          <w:rStyle w:val="jlqj4b"/>
          <w:rFonts w:ascii="微软雅黑" w:eastAsia="微软雅黑" w:hAnsi="微软雅黑" w:cstheme="minorBidi" w:hint="eastAsia"/>
          <w:lang w:val="en-GB"/>
        </w:rPr>
        <w:t>在</w:t>
      </w:r>
      <w:r w:rsidR="00E52929" w:rsidRPr="00E52929">
        <w:rPr>
          <w:rStyle w:val="jlqj4b"/>
          <w:rFonts w:ascii="微软雅黑" w:eastAsia="微软雅黑" w:hAnsi="微软雅黑" w:cstheme="minorBidi" w:hint="eastAsia"/>
          <w:lang w:val="en-GB"/>
        </w:rPr>
        <w:t>线上通过国美汽车真</w:t>
      </w:r>
      <w:r w:rsidR="00E52929" w:rsidRPr="00E52929">
        <w:rPr>
          <w:rStyle w:val="jlqj4b"/>
          <w:rFonts w:ascii="微软雅黑" w:eastAsia="微软雅黑" w:hAnsi="微软雅黑" w:cstheme="minorBidi" w:hint="eastAsia"/>
          <w:lang w:val="en-GB"/>
        </w:rPr>
        <w:lastRenderedPageBreak/>
        <w:t>快乐、小美帮帮线上平台</w:t>
      </w:r>
      <w:proofErr w:type="gramStart"/>
      <w:r w:rsidR="00E52929" w:rsidRPr="00E52929">
        <w:rPr>
          <w:rStyle w:val="jlqj4b"/>
          <w:rFonts w:ascii="微软雅黑" w:eastAsia="微软雅黑" w:hAnsi="微软雅黑" w:cstheme="minorBidi" w:hint="eastAsia"/>
          <w:lang w:val="en-GB"/>
        </w:rPr>
        <w:t>开展公域流量及私域流量</w:t>
      </w:r>
      <w:proofErr w:type="gramEnd"/>
      <w:r w:rsidR="00E52929" w:rsidRPr="00E52929">
        <w:rPr>
          <w:rStyle w:val="jlqj4b"/>
          <w:rFonts w:ascii="微软雅黑" w:eastAsia="微软雅黑" w:hAnsi="微软雅黑" w:cstheme="minorBidi" w:hint="eastAsia"/>
          <w:lang w:val="en-GB"/>
        </w:rPr>
        <w:t>运营，</w:t>
      </w:r>
      <w:r w:rsidR="00E52929">
        <w:rPr>
          <w:rStyle w:val="jlqj4b"/>
          <w:rFonts w:ascii="微软雅黑" w:eastAsia="微软雅黑" w:hAnsi="微软雅黑" w:cstheme="minorBidi"/>
          <w:lang w:val="en-GB"/>
        </w:rPr>
        <w:t>在</w:t>
      </w:r>
      <w:r w:rsidR="00E52929" w:rsidRPr="00E52929">
        <w:rPr>
          <w:rStyle w:val="jlqj4b"/>
          <w:rFonts w:ascii="微软雅黑" w:eastAsia="微软雅黑" w:hAnsi="微软雅黑" w:cstheme="minorBidi" w:hint="eastAsia"/>
          <w:lang w:val="en-GB"/>
        </w:rPr>
        <w:t>推荐模式</w:t>
      </w:r>
      <w:r w:rsidR="0089371F">
        <w:rPr>
          <w:rStyle w:val="jlqj4b"/>
          <w:rFonts w:ascii="微软雅黑" w:eastAsia="微软雅黑" w:hAnsi="微软雅黑" w:cstheme="minorBidi" w:hint="eastAsia"/>
          <w:lang w:val="en-GB"/>
        </w:rPr>
        <w:t>上</w:t>
      </w:r>
      <w:r w:rsidR="00E52929">
        <w:rPr>
          <w:rStyle w:val="jlqj4b"/>
          <w:rFonts w:ascii="微软雅黑" w:eastAsia="微软雅黑" w:hAnsi="微软雅黑" w:cstheme="minorBidi" w:hint="eastAsia"/>
          <w:lang w:val="en-GB"/>
        </w:rPr>
        <w:t>未来还将</w:t>
      </w:r>
      <w:r w:rsidR="00E52929">
        <w:rPr>
          <w:rStyle w:val="jlqj4b"/>
          <w:rFonts w:ascii="微软雅黑" w:eastAsia="微软雅黑" w:hAnsi="微软雅黑" w:cstheme="minorBidi"/>
          <w:lang w:val="en-GB"/>
        </w:rPr>
        <w:t>进一步展开合作，</w:t>
      </w:r>
      <w:r w:rsidR="00E52929" w:rsidRPr="00511DC7">
        <w:rPr>
          <w:rStyle w:val="jlqj4b"/>
          <w:rFonts w:ascii="微软雅黑" w:eastAsia="微软雅黑" w:hAnsi="微软雅黑" w:hint="eastAsia"/>
        </w:rPr>
        <w:t>尤其是国美小美帮帮的经纪人模式，通过推荐形式全面深度挖掘</w:t>
      </w:r>
      <w:r w:rsidR="00E52929">
        <w:rPr>
          <w:rStyle w:val="jlqj4b"/>
          <w:rFonts w:ascii="微软雅黑" w:eastAsia="微软雅黑" w:hAnsi="微软雅黑" w:hint="eastAsia"/>
        </w:rPr>
        <w:t>，</w:t>
      </w:r>
      <w:r w:rsidR="00E52929" w:rsidRPr="00E52929">
        <w:rPr>
          <w:rStyle w:val="jlqj4b"/>
          <w:rFonts w:ascii="微软雅黑" w:eastAsia="微软雅黑" w:hAnsi="微软雅黑" w:cstheme="minorBidi" w:hint="eastAsia"/>
          <w:lang w:val="en-GB"/>
        </w:rPr>
        <w:t>扩大圈层营销，实现用户社交裂变；线下，</w:t>
      </w:r>
      <w:proofErr w:type="gramStart"/>
      <w:r w:rsidR="00E52929" w:rsidRPr="00E52929">
        <w:rPr>
          <w:rStyle w:val="jlqj4b"/>
          <w:rFonts w:ascii="微软雅黑" w:eastAsia="微软雅黑" w:hAnsi="微软雅黑" w:cstheme="minorBidi" w:hint="eastAsia"/>
          <w:lang w:val="en-GB"/>
        </w:rPr>
        <w:t>爱驰已在</w:t>
      </w:r>
      <w:proofErr w:type="gramEnd"/>
      <w:r w:rsidR="00E52929" w:rsidRPr="00E52929">
        <w:rPr>
          <w:rStyle w:val="jlqj4b"/>
          <w:rFonts w:ascii="微软雅黑" w:eastAsia="微软雅黑" w:hAnsi="微软雅黑" w:cstheme="minorBidi" w:hint="eastAsia"/>
          <w:lang w:val="en-GB"/>
        </w:rPr>
        <w:t>上海、杭州等国美门店开展快闪合作，未来还将入驻国美汽车首家汽车体验店，全面开展新零售渠道合作。</w:t>
      </w:r>
    </w:p>
    <w:p w14:paraId="37D81021" w14:textId="36FFF406" w:rsidR="002667F7" w:rsidRDefault="0089371F" w:rsidP="002667F7">
      <w:pPr>
        <w:jc w:val="center"/>
        <w:rPr>
          <w:rStyle w:val="jlqj4b"/>
          <w:rFonts w:ascii="微软雅黑" w:eastAsia="微软雅黑" w:hAnsi="微软雅黑" w:cstheme="minorBidi"/>
          <w:lang w:val="en-GB"/>
        </w:rPr>
      </w:pPr>
      <w:r>
        <w:rPr>
          <w:noProof/>
        </w:rPr>
        <w:drawing>
          <wp:inline distT="0" distB="0" distL="0" distR="0" wp14:anchorId="14415C87" wp14:editId="77F84696">
            <wp:extent cx="5368093" cy="3571875"/>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3848" cy="3575705"/>
                    </a:xfrm>
                    <a:prstGeom prst="rect">
                      <a:avLst/>
                    </a:prstGeom>
                  </pic:spPr>
                </pic:pic>
              </a:graphicData>
            </a:graphic>
          </wp:inline>
        </w:drawing>
      </w:r>
    </w:p>
    <w:p w14:paraId="1582737E" w14:textId="32483A50" w:rsidR="0050660C" w:rsidRPr="0050660C" w:rsidRDefault="0050660C" w:rsidP="002667F7">
      <w:pPr>
        <w:jc w:val="center"/>
        <w:rPr>
          <w:rStyle w:val="jlqj4b"/>
          <w:rFonts w:ascii="微软雅黑" w:eastAsia="微软雅黑" w:hAnsi="微软雅黑" w:cstheme="minorBidi"/>
          <w:i/>
          <w:sz w:val="18"/>
          <w:szCs w:val="18"/>
          <w:lang w:val="en-GB"/>
        </w:rPr>
      </w:pPr>
      <w:r w:rsidRPr="0050660C">
        <w:rPr>
          <w:rStyle w:val="jlqj4b"/>
          <w:rFonts w:ascii="微软雅黑" w:eastAsia="微软雅黑" w:hAnsi="微软雅黑" w:cstheme="minorBidi" w:hint="eastAsia"/>
          <w:i/>
          <w:sz w:val="18"/>
          <w:szCs w:val="18"/>
          <w:lang w:val="en-GB"/>
        </w:rPr>
        <w:t>爱驰U5在</w:t>
      </w:r>
      <w:r w:rsidR="0089371F">
        <w:rPr>
          <w:rStyle w:val="jlqj4b"/>
          <w:rFonts w:ascii="微软雅黑" w:eastAsia="微软雅黑" w:hAnsi="微软雅黑" w:cstheme="minorBidi" w:hint="eastAsia"/>
          <w:i/>
          <w:sz w:val="18"/>
          <w:szCs w:val="18"/>
          <w:lang w:val="en-GB"/>
        </w:rPr>
        <w:t>欧洲街头</w:t>
      </w:r>
    </w:p>
    <w:p w14:paraId="608BB572" w14:textId="79E6C754" w:rsidR="00ED09E4" w:rsidRDefault="00ED09E4" w:rsidP="00E52929">
      <w:pPr>
        <w:ind w:firstLineChars="200" w:firstLine="480"/>
        <w:rPr>
          <w:rStyle w:val="jlqj4b"/>
          <w:rFonts w:ascii="微软雅黑" w:eastAsia="微软雅黑" w:hAnsi="微软雅黑" w:cstheme="minorBidi"/>
          <w:lang w:val="en-GB"/>
        </w:rPr>
      </w:pPr>
      <w:r>
        <w:rPr>
          <w:rStyle w:val="jlqj4b"/>
          <w:rFonts w:ascii="微软雅黑" w:eastAsia="微软雅黑" w:hAnsi="微软雅黑" w:cstheme="minorBidi" w:hint="eastAsia"/>
          <w:lang w:val="en-GB"/>
        </w:rPr>
        <w:t>多元化的渠道能</w:t>
      </w:r>
      <w:r>
        <w:rPr>
          <w:rStyle w:val="jlqj4b"/>
          <w:rFonts w:ascii="微软雅黑" w:eastAsia="微软雅黑" w:hAnsi="微软雅黑" w:cstheme="minorBidi"/>
          <w:lang w:val="en-GB"/>
        </w:rPr>
        <w:t>为</w:t>
      </w:r>
      <w:r>
        <w:rPr>
          <w:rStyle w:val="jlqj4b"/>
          <w:rFonts w:ascii="微软雅黑" w:eastAsia="微软雅黑" w:hAnsi="微软雅黑" w:cstheme="minorBidi" w:hint="eastAsia"/>
          <w:lang w:val="en-GB"/>
        </w:rPr>
        <w:t>用户</w:t>
      </w:r>
      <w:r>
        <w:rPr>
          <w:rStyle w:val="jlqj4b"/>
          <w:rFonts w:ascii="微软雅黑" w:eastAsia="微软雅黑" w:hAnsi="微软雅黑" w:cstheme="minorBidi"/>
          <w:lang w:val="en-GB"/>
        </w:rPr>
        <w:t>带来更便捷的服务体验，然而</w:t>
      </w:r>
      <w:r>
        <w:rPr>
          <w:rStyle w:val="jlqj4b"/>
          <w:rFonts w:ascii="微软雅黑" w:eastAsia="微软雅黑" w:hAnsi="微软雅黑" w:cstheme="minorBidi" w:hint="eastAsia"/>
          <w:lang w:val="en-GB"/>
        </w:rPr>
        <w:t>优质</w:t>
      </w:r>
      <w:r>
        <w:rPr>
          <w:rStyle w:val="jlqj4b"/>
          <w:rFonts w:ascii="微软雅黑" w:eastAsia="微软雅黑" w:hAnsi="微软雅黑" w:cstheme="minorBidi"/>
          <w:lang w:val="en-GB"/>
        </w:rPr>
        <w:t>的产品才是</w:t>
      </w:r>
      <w:r>
        <w:rPr>
          <w:rStyle w:val="jlqj4b"/>
          <w:rFonts w:ascii="微软雅黑" w:eastAsia="微软雅黑" w:hAnsi="微软雅黑" w:cstheme="minorBidi" w:hint="eastAsia"/>
          <w:lang w:val="en-GB"/>
        </w:rPr>
        <w:t>一切</w:t>
      </w:r>
      <w:r>
        <w:rPr>
          <w:rStyle w:val="jlqj4b"/>
          <w:rFonts w:ascii="微软雅黑" w:eastAsia="微软雅黑" w:hAnsi="微软雅黑" w:cstheme="minorBidi"/>
          <w:lang w:val="en-GB"/>
        </w:rPr>
        <w:t>营销的基础。作为</w:t>
      </w:r>
      <w:r>
        <w:rPr>
          <w:rStyle w:val="jlqj4b"/>
          <w:rFonts w:ascii="微软雅黑" w:eastAsia="微软雅黑" w:hAnsi="微软雅黑" w:cstheme="minorBidi" w:hint="eastAsia"/>
          <w:lang w:val="en-GB"/>
        </w:rPr>
        <w:t>新能源</w:t>
      </w:r>
      <w:r>
        <w:rPr>
          <w:rStyle w:val="jlqj4b"/>
          <w:rFonts w:ascii="微软雅黑" w:eastAsia="微软雅黑" w:hAnsi="微软雅黑" w:cstheme="minorBidi"/>
          <w:lang w:val="en-GB"/>
        </w:rPr>
        <w:t>全球化先行者，爱驰汽车旗下首</w:t>
      </w:r>
      <w:proofErr w:type="gramStart"/>
      <w:r>
        <w:rPr>
          <w:rStyle w:val="jlqj4b"/>
          <w:rFonts w:ascii="微软雅黑" w:eastAsia="微软雅黑" w:hAnsi="微软雅黑" w:cstheme="minorBidi"/>
          <w:lang w:val="en-GB"/>
        </w:rPr>
        <w:t>款量产</w:t>
      </w:r>
      <w:r>
        <w:rPr>
          <w:rStyle w:val="jlqj4b"/>
          <w:rFonts w:ascii="微软雅黑" w:eastAsia="微软雅黑" w:hAnsi="微软雅黑" w:cstheme="minorBidi" w:hint="eastAsia"/>
          <w:lang w:val="en-GB"/>
        </w:rPr>
        <w:t>车型</w:t>
      </w:r>
      <w:r>
        <w:rPr>
          <w:rStyle w:val="jlqj4b"/>
          <w:rFonts w:ascii="微软雅黑" w:eastAsia="微软雅黑" w:hAnsi="微软雅黑" w:cstheme="minorBidi"/>
          <w:lang w:val="en-GB"/>
        </w:rPr>
        <w:t>爱</w:t>
      </w:r>
      <w:proofErr w:type="gramEnd"/>
      <w:r>
        <w:rPr>
          <w:rStyle w:val="jlqj4b"/>
          <w:rFonts w:ascii="微软雅黑" w:eastAsia="微软雅黑" w:hAnsi="微软雅黑" w:cstheme="minorBidi"/>
          <w:lang w:val="en-GB"/>
        </w:rPr>
        <w:t>驰</w:t>
      </w:r>
      <w:r>
        <w:rPr>
          <w:rStyle w:val="jlqj4b"/>
          <w:rFonts w:ascii="微软雅黑" w:eastAsia="微软雅黑" w:hAnsi="微软雅黑" w:cstheme="minorBidi" w:hint="eastAsia"/>
          <w:lang w:val="en-GB"/>
        </w:rPr>
        <w:t>U5已经</w:t>
      </w:r>
      <w:r>
        <w:rPr>
          <w:rStyle w:val="jlqj4b"/>
          <w:rFonts w:ascii="微软雅黑" w:eastAsia="微软雅黑" w:hAnsi="微软雅黑" w:cstheme="minorBidi"/>
          <w:lang w:val="en-GB"/>
        </w:rPr>
        <w:t>远销</w:t>
      </w:r>
      <w:r>
        <w:rPr>
          <w:rStyle w:val="jlqj4b"/>
          <w:rFonts w:ascii="微软雅黑" w:eastAsia="微软雅黑" w:hAnsi="微软雅黑" w:cstheme="minorBidi" w:hint="eastAsia"/>
          <w:lang w:val="en-GB"/>
        </w:rPr>
        <w:t>法国、德国、荷兰、比利时、丹麦、意大利、以色列、瑞士等国</w:t>
      </w:r>
      <w:r>
        <w:rPr>
          <w:rStyle w:val="jlqj4b"/>
          <w:rFonts w:ascii="微软雅黑" w:eastAsia="微软雅黑" w:hAnsi="微软雅黑" w:cstheme="minorBidi"/>
          <w:lang w:val="en-GB"/>
        </w:rPr>
        <w:t>，</w:t>
      </w:r>
      <w:r w:rsidR="005D5E8E">
        <w:rPr>
          <w:rStyle w:val="jlqj4b"/>
          <w:rFonts w:ascii="微软雅黑" w:eastAsia="微软雅黑" w:hAnsi="微软雅黑" w:cstheme="minorBidi" w:hint="eastAsia"/>
          <w:lang w:val="en-GB"/>
        </w:rPr>
        <w:t>凭借累计</w:t>
      </w:r>
      <w:r>
        <w:rPr>
          <w:rStyle w:val="jlqj4b"/>
          <w:rFonts w:ascii="微软雅黑" w:eastAsia="微软雅黑" w:hAnsi="微软雅黑" w:cstheme="minorBidi"/>
          <w:lang w:val="en-GB"/>
        </w:rPr>
        <w:t>出口2698</w:t>
      </w:r>
      <w:r>
        <w:rPr>
          <w:rStyle w:val="jlqj4b"/>
          <w:rFonts w:ascii="微软雅黑" w:eastAsia="微软雅黑" w:hAnsi="微软雅黑" w:cstheme="minorBidi" w:hint="eastAsia"/>
          <w:lang w:val="en-GB"/>
        </w:rPr>
        <w:t>台的</w:t>
      </w:r>
      <w:r>
        <w:rPr>
          <w:rStyle w:val="jlqj4b"/>
          <w:rFonts w:ascii="微软雅黑" w:eastAsia="微软雅黑" w:hAnsi="微软雅黑" w:cstheme="minorBidi"/>
          <w:lang w:val="en-GB"/>
        </w:rPr>
        <w:t>成绩，在造车新势力中成为</w:t>
      </w:r>
      <w:r w:rsidR="00AD4492">
        <w:rPr>
          <w:rStyle w:val="jlqj4b"/>
          <w:rFonts w:ascii="微软雅黑" w:eastAsia="微软雅黑" w:hAnsi="微软雅黑" w:cstheme="minorBidi"/>
          <w:lang w:val="en-GB"/>
        </w:rPr>
        <w:t>“</w:t>
      </w:r>
      <w:r>
        <w:rPr>
          <w:rStyle w:val="jlqj4b"/>
          <w:rFonts w:ascii="微软雅黑" w:eastAsia="微软雅黑" w:hAnsi="微软雅黑" w:cstheme="minorBidi" w:hint="eastAsia"/>
          <w:lang w:val="en-GB"/>
        </w:rPr>
        <w:t>国货之光</w:t>
      </w:r>
      <w:r>
        <w:rPr>
          <w:rStyle w:val="jlqj4b"/>
          <w:rFonts w:ascii="微软雅黑" w:eastAsia="微软雅黑" w:hAnsi="微软雅黑" w:cstheme="minorBidi"/>
          <w:lang w:val="en-GB"/>
        </w:rPr>
        <w:t>”</w:t>
      </w:r>
      <w:r>
        <w:rPr>
          <w:rStyle w:val="jlqj4b"/>
          <w:rFonts w:ascii="微软雅黑" w:eastAsia="微软雅黑" w:hAnsi="微软雅黑" w:cstheme="minorBidi" w:hint="eastAsia"/>
          <w:lang w:val="en-GB"/>
        </w:rPr>
        <w:t>代表</w:t>
      </w:r>
      <w:r>
        <w:rPr>
          <w:rStyle w:val="jlqj4b"/>
          <w:rFonts w:ascii="微软雅黑" w:eastAsia="微软雅黑" w:hAnsi="微软雅黑" w:cstheme="minorBidi"/>
          <w:lang w:val="en-GB"/>
        </w:rPr>
        <w:t>。</w:t>
      </w:r>
      <w:r>
        <w:rPr>
          <w:rStyle w:val="jlqj4b"/>
          <w:rFonts w:ascii="微软雅黑" w:eastAsia="微软雅黑" w:hAnsi="微软雅黑" w:cstheme="minorBidi" w:hint="eastAsia"/>
          <w:lang w:val="en-GB"/>
        </w:rPr>
        <w:t>此次</w:t>
      </w:r>
      <w:r w:rsidR="0075536F">
        <w:rPr>
          <w:rStyle w:val="jlqj4b"/>
          <w:rFonts w:ascii="微软雅黑" w:eastAsia="微软雅黑" w:hAnsi="微软雅黑" w:cstheme="minorBidi" w:hint="eastAsia"/>
          <w:lang w:val="en-GB"/>
        </w:rPr>
        <w:t>爱驰</w:t>
      </w:r>
      <w:r w:rsidR="00487D1A">
        <w:rPr>
          <w:rStyle w:val="jlqj4b"/>
          <w:rFonts w:ascii="微软雅黑" w:eastAsia="微软雅黑" w:hAnsi="微软雅黑" w:cstheme="minorBidi" w:hint="eastAsia"/>
          <w:lang w:val="en-GB"/>
        </w:rPr>
        <w:t>汽车</w:t>
      </w:r>
      <w:r>
        <w:rPr>
          <w:rStyle w:val="jlqj4b"/>
          <w:rFonts w:ascii="微软雅黑" w:eastAsia="微软雅黑" w:hAnsi="微软雅黑" w:cstheme="minorBidi"/>
          <w:lang w:val="en-GB"/>
        </w:rPr>
        <w:t>与国美跨界合作</w:t>
      </w:r>
      <w:r w:rsidR="0075536F">
        <w:rPr>
          <w:rFonts w:ascii="微软雅黑" w:eastAsia="微软雅黑" w:hAnsi="微软雅黑" w:cstheme="minorBidi" w:hint="eastAsia"/>
          <w:lang w:val="en-GB"/>
        </w:rPr>
        <w:t>，通过</w:t>
      </w:r>
      <w:r w:rsidR="0075536F" w:rsidRPr="00ED09E4">
        <w:rPr>
          <w:rFonts w:ascii="微软雅黑" w:eastAsia="微软雅黑" w:hAnsi="微软雅黑" w:cstheme="minorBidi" w:hint="eastAsia"/>
          <w:lang w:val="en-GB"/>
        </w:rPr>
        <w:t>把强大产品力与完善的电商平台、丰富的线下资源融合互通，与电商伙伴携手打造更立体的渠道销售布局，</w:t>
      </w:r>
      <w:r>
        <w:rPr>
          <w:rStyle w:val="jlqj4b"/>
          <w:rFonts w:ascii="微软雅黑" w:eastAsia="微软雅黑" w:hAnsi="微软雅黑" w:cstheme="minorBidi"/>
          <w:lang w:val="en-GB"/>
        </w:rPr>
        <w:t>将</w:t>
      </w:r>
      <w:r>
        <w:rPr>
          <w:rStyle w:val="jlqj4b"/>
          <w:rFonts w:ascii="微软雅黑" w:eastAsia="微软雅黑" w:hAnsi="微软雅黑" w:cstheme="minorBidi" w:hint="eastAsia"/>
          <w:lang w:val="en-GB"/>
        </w:rPr>
        <w:t>进一步</w:t>
      </w:r>
      <w:proofErr w:type="gramStart"/>
      <w:r>
        <w:rPr>
          <w:rStyle w:val="jlqj4b"/>
          <w:rFonts w:ascii="微软雅黑" w:eastAsia="微软雅黑" w:hAnsi="微软雅黑" w:cstheme="minorBidi" w:hint="eastAsia"/>
          <w:lang w:val="en-GB"/>
        </w:rPr>
        <w:t>加速</w:t>
      </w:r>
      <w:r>
        <w:rPr>
          <w:rStyle w:val="jlqj4b"/>
          <w:rFonts w:ascii="微软雅黑" w:eastAsia="微软雅黑" w:hAnsi="微软雅黑" w:cstheme="minorBidi"/>
          <w:lang w:val="en-GB"/>
        </w:rPr>
        <w:t>爱</w:t>
      </w:r>
      <w:proofErr w:type="gramEnd"/>
      <w:r>
        <w:rPr>
          <w:rStyle w:val="jlqj4b"/>
          <w:rFonts w:ascii="微软雅黑" w:eastAsia="微软雅黑" w:hAnsi="微软雅黑" w:cstheme="minorBidi"/>
          <w:lang w:val="en-GB"/>
        </w:rPr>
        <w:t>驰</w:t>
      </w:r>
      <w:r>
        <w:rPr>
          <w:rStyle w:val="jlqj4b"/>
          <w:rFonts w:ascii="微软雅黑" w:eastAsia="微软雅黑" w:hAnsi="微软雅黑" w:cstheme="minorBidi" w:hint="eastAsia"/>
          <w:lang w:val="en-GB"/>
        </w:rPr>
        <w:t>新零售</w:t>
      </w:r>
      <w:r>
        <w:rPr>
          <w:rStyle w:val="jlqj4b"/>
          <w:rFonts w:ascii="微软雅黑" w:eastAsia="微软雅黑" w:hAnsi="微软雅黑" w:cstheme="minorBidi"/>
          <w:lang w:val="en-GB"/>
        </w:rPr>
        <w:t>体系的落地</w:t>
      </w:r>
      <w:r>
        <w:rPr>
          <w:rStyle w:val="jlqj4b"/>
          <w:rFonts w:ascii="微软雅黑" w:eastAsia="微软雅黑" w:hAnsi="微软雅黑" w:cstheme="minorBidi" w:hint="eastAsia"/>
          <w:lang w:val="en-GB"/>
        </w:rPr>
        <w:t>，助力</w:t>
      </w:r>
      <w:r w:rsidR="00487D1A">
        <w:rPr>
          <w:rStyle w:val="jlqj4b"/>
          <w:rFonts w:ascii="微软雅黑" w:eastAsia="微软雅黑" w:hAnsi="微软雅黑" w:cstheme="minorBidi" w:hint="eastAsia"/>
          <w:lang w:val="en-GB"/>
        </w:rPr>
        <w:t>其</w:t>
      </w:r>
      <w:r>
        <w:rPr>
          <w:rStyle w:val="jlqj4b"/>
          <w:rFonts w:ascii="微软雅黑" w:eastAsia="微软雅黑" w:hAnsi="微软雅黑" w:cstheme="minorBidi"/>
          <w:lang w:val="en-GB"/>
        </w:rPr>
        <w:t>在竞争激烈的新能源市场中迈向快速</w:t>
      </w:r>
      <w:r>
        <w:rPr>
          <w:rStyle w:val="jlqj4b"/>
          <w:rFonts w:ascii="微软雅黑" w:eastAsia="微软雅黑" w:hAnsi="微软雅黑" w:cstheme="minorBidi" w:hint="eastAsia"/>
          <w:lang w:val="en-GB"/>
        </w:rPr>
        <w:t>上升</w:t>
      </w:r>
      <w:r>
        <w:rPr>
          <w:rStyle w:val="jlqj4b"/>
          <w:rFonts w:ascii="微软雅黑" w:eastAsia="微软雅黑" w:hAnsi="微软雅黑" w:cstheme="minorBidi"/>
          <w:lang w:val="en-GB"/>
        </w:rPr>
        <w:t>新通道。</w:t>
      </w:r>
    </w:p>
    <w:p w14:paraId="5EDAD54B" w14:textId="77777777" w:rsidR="00FD2315" w:rsidRPr="00D93658" w:rsidRDefault="00FD2315" w:rsidP="00EC3F75">
      <w:pPr>
        <w:jc w:val="center"/>
        <w:rPr>
          <w:rFonts w:ascii="微软雅黑" w:eastAsia="微软雅黑" w:hAnsi="微软雅黑"/>
        </w:rPr>
      </w:pPr>
    </w:p>
    <w:p w14:paraId="4236710C" w14:textId="2AB5CBBF" w:rsidR="004F277C" w:rsidRPr="00D93658" w:rsidRDefault="004F277C" w:rsidP="007F0292">
      <w:pPr>
        <w:jc w:val="center"/>
        <w:rPr>
          <w:rFonts w:ascii="微软雅黑" w:eastAsia="微软雅黑" w:hAnsi="微软雅黑"/>
          <w:sz w:val="22"/>
          <w:szCs w:val="22"/>
        </w:rPr>
      </w:pPr>
      <w:r w:rsidRPr="00D93658">
        <w:rPr>
          <w:rFonts w:ascii="微软雅黑" w:eastAsia="微软雅黑" w:hAnsi="微软雅黑" w:hint="eastAsia"/>
          <w:sz w:val="22"/>
          <w:szCs w:val="22"/>
        </w:rPr>
        <w:t>——完——</w:t>
      </w:r>
    </w:p>
    <w:p w14:paraId="3D9BA317" w14:textId="77777777" w:rsidR="00073710" w:rsidRPr="00D93658" w:rsidRDefault="00073710" w:rsidP="007F0292">
      <w:pPr>
        <w:jc w:val="center"/>
        <w:rPr>
          <w:rFonts w:ascii="微软雅黑" w:eastAsia="微软雅黑" w:hAnsi="微软雅黑"/>
          <w:b/>
          <w:sz w:val="22"/>
          <w:szCs w:val="22"/>
        </w:rPr>
      </w:pPr>
      <w:r w:rsidRPr="00D93658">
        <w:rPr>
          <w:rFonts w:ascii="微软雅黑" w:eastAsia="微软雅黑" w:hAnsi="微软雅黑" w:hint="eastAsia"/>
          <w:b/>
          <w:sz w:val="22"/>
          <w:szCs w:val="22"/>
        </w:rPr>
        <w:lastRenderedPageBreak/>
        <w:t>关于爱驰</w:t>
      </w:r>
      <w:r w:rsidRPr="00D93658">
        <w:rPr>
          <w:rFonts w:ascii="微软雅黑" w:eastAsia="微软雅黑" w:hAnsi="微软雅黑"/>
          <w:b/>
          <w:sz w:val="22"/>
          <w:szCs w:val="22"/>
        </w:rPr>
        <w:t>汽车</w:t>
      </w:r>
    </w:p>
    <w:p w14:paraId="1439224D" w14:textId="77777777" w:rsidR="00B03A7C" w:rsidRPr="00D93658" w:rsidRDefault="00B03A7C" w:rsidP="00B03A7C">
      <w:pPr>
        <w:jc w:val="both"/>
        <w:rPr>
          <w:rFonts w:ascii="微软雅黑" w:eastAsia="微软雅黑" w:hAnsi="微软雅黑"/>
          <w:sz w:val="22"/>
          <w:szCs w:val="22"/>
        </w:rPr>
      </w:pPr>
      <w:r w:rsidRPr="00D93658">
        <w:rPr>
          <w:rFonts w:ascii="微软雅黑" w:eastAsia="微软雅黑" w:hAnsi="微软雅黑" w:hint="eastAsia"/>
          <w:sz w:val="22"/>
          <w:szCs w:val="22"/>
        </w:rPr>
        <w:t>爱驰汽车创立于</w:t>
      </w:r>
      <w:r w:rsidRPr="00D93658">
        <w:rPr>
          <w:rFonts w:ascii="微软雅黑" w:eastAsia="微软雅黑" w:hAnsi="微软雅黑"/>
          <w:sz w:val="22"/>
          <w:szCs w:val="22"/>
        </w:rPr>
        <w:t>2017年，是一家国际化的新能源智能汽车公司，也是一家用户深度参与的智能出行服务公司，致力于以全球化智能科技，持续改善用户的出行体验，实力成就中国新能源汽车全球化先</w:t>
      </w:r>
    </w:p>
    <w:p w14:paraId="0073B169" w14:textId="6046D3ED" w:rsidR="00B03A7C" w:rsidRPr="00D93658" w:rsidRDefault="00B03A7C" w:rsidP="00B03A7C">
      <w:pPr>
        <w:jc w:val="both"/>
        <w:rPr>
          <w:rFonts w:ascii="微软雅黑" w:eastAsia="微软雅黑" w:hAnsi="微软雅黑"/>
          <w:sz w:val="22"/>
          <w:szCs w:val="22"/>
        </w:rPr>
      </w:pPr>
      <w:r w:rsidRPr="00D93658">
        <w:rPr>
          <w:rFonts w:ascii="微软雅黑" w:eastAsia="微软雅黑" w:hAnsi="微软雅黑" w:hint="eastAsia"/>
          <w:sz w:val="22"/>
          <w:szCs w:val="22"/>
        </w:rPr>
        <w:t>行者。截止</w:t>
      </w:r>
      <w:r w:rsidRPr="00D93658">
        <w:rPr>
          <w:rFonts w:ascii="微软雅黑" w:eastAsia="微软雅黑" w:hAnsi="微软雅黑"/>
          <w:sz w:val="22"/>
          <w:szCs w:val="22"/>
        </w:rPr>
        <w:t>2021年10月20日，爱</w:t>
      </w:r>
      <w:proofErr w:type="gramStart"/>
      <w:r w:rsidRPr="00D93658">
        <w:rPr>
          <w:rFonts w:ascii="微软雅黑" w:eastAsia="微软雅黑" w:hAnsi="微软雅黑"/>
          <w:sz w:val="22"/>
          <w:szCs w:val="22"/>
        </w:rPr>
        <w:t>驰海外</w:t>
      </w:r>
      <w:proofErr w:type="gramEnd"/>
      <w:r w:rsidRPr="00D93658">
        <w:rPr>
          <w:rFonts w:ascii="微软雅黑" w:eastAsia="微软雅黑" w:hAnsi="微软雅黑"/>
          <w:sz w:val="22"/>
          <w:szCs w:val="22"/>
        </w:rPr>
        <w:t>累计出口2698台，其中2021年累计出口1669台。继法国、德国、荷兰、比利时、丹麦、意大利、以色列</w:t>
      </w:r>
      <w:r w:rsidR="00E64F5F" w:rsidRPr="00D93658">
        <w:rPr>
          <w:rFonts w:ascii="微软雅黑" w:eastAsia="微软雅黑" w:hAnsi="微软雅黑" w:hint="eastAsia"/>
          <w:sz w:val="22"/>
          <w:szCs w:val="22"/>
        </w:rPr>
        <w:t>、</w:t>
      </w:r>
      <w:r w:rsidR="00E64F5F" w:rsidRPr="00D93658">
        <w:rPr>
          <w:rFonts w:ascii="微软雅黑" w:eastAsia="微软雅黑" w:hAnsi="微软雅黑"/>
          <w:sz w:val="22"/>
          <w:szCs w:val="22"/>
        </w:rPr>
        <w:t>瑞士</w:t>
      </w:r>
      <w:r w:rsidRPr="00D93658">
        <w:rPr>
          <w:rFonts w:ascii="微软雅黑" w:eastAsia="微软雅黑" w:hAnsi="微软雅黑"/>
          <w:sz w:val="22"/>
          <w:szCs w:val="22"/>
        </w:rPr>
        <w:t>之后，</w:t>
      </w:r>
      <w:proofErr w:type="gramStart"/>
      <w:r w:rsidRPr="00D93658">
        <w:rPr>
          <w:rFonts w:ascii="微软雅黑" w:eastAsia="微软雅黑" w:hAnsi="微软雅黑"/>
          <w:sz w:val="22"/>
          <w:szCs w:val="22"/>
        </w:rPr>
        <w:t>爱驰还将</w:t>
      </w:r>
      <w:proofErr w:type="gramEnd"/>
      <w:r w:rsidRPr="00D93658">
        <w:rPr>
          <w:rFonts w:ascii="微软雅黑" w:eastAsia="微软雅黑" w:hAnsi="微软雅黑"/>
          <w:sz w:val="22"/>
          <w:szCs w:val="22"/>
        </w:rPr>
        <w:t>不断扩大海外市场覆盖区域，进一步拓展南欧及EFTA（欧洲自由贸易联盟）国家市场，目前爱驰汽车是第一家也是唯一一家大批量出口欧盟市场的中国造车新势力企业。</w:t>
      </w:r>
    </w:p>
    <w:p w14:paraId="3D4AF86D" w14:textId="28131E07" w:rsidR="00396185" w:rsidRPr="00D93658" w:rsidRDefault="00073710" w:rsidP="00B03A7C">
      <w:pPr>
        <w:jc w:val="center"/>
        <w:rPr>
          <w:rFonts w:ascii="微软雅黑" w:eastAsia="微软雅黑" w:hAnsi="微软雅黑"/>
          <w:sz w:val="22"/>
          <w:szCs w:val="22"/>
        </w:rPr>
      </w:pPr>
      <w:r w:rsidRPr="00D93658">
        <w:rPr>
          <w:rFonts w:ascii="微软雅黑" w:eastAsia="微软雅黑" w:hAnsi="微软雅黑"/>
          <w:noProof/>
          <w:sz w:val="22"/>
          <w:szCs w:val="22"/>
        </w:rPr>
        <w:drawing>
          <wp:inline distT="0" distB="0" distL="0" distR="0" wp14:anchorId="30804A4B" wp14:editId="44AEEBF9">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y1\Desktop\爱驰规范\微信二维码.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inline>
        </w:drawing>
      </w:r>
    </w:p>
    <w:p w14:paraId="00293801" w14:textId="77777777" w:rsidR="007F0292" w:rsidRPr="00D93658" w:rsidRDefault="009C4B3A" w:rsidP="007F0292">
      <w:pPr>
        <w:jc w:val="center"/>
        <w:rPr>
          <w:rFonts w:ascii="微软雅黑" w:eastAsia="微软雅黑" w:hAnsi="微软雅黑"/>
          <w:i/>
          <w:sz w:val="16"/>
          <w:szCs w:val="16"/>
        </w:rPr>
      </w:pPr>
      <w:r w:rsidRPr="00D93658">
        <w:rPr>
          <w:rFonts w:ascii="微软雅黑" w:eastAsia="微软雅黑" w:hAnsi="微软雅黑" w:hint="eastAsia"/>
          <w:i/>
          <w:sz w:val="16"/>
          <w:szCs w:val="16"/>
        </w:rPr>
        <w:t>扫描上方二</w:t>
      </w:r>
      <w:proofErr w:type="gramStart"/>
      <w:r w:rsidRPr="00D93658">
        <w:rPr>
          <w:rFonts w:ascii="微软雅黑" w:eastAsia="微软雅黑" w:hAnsi="微软雅黑" w:hint="eastAsia"/>
          <w:i/>
          <w:sz w:val="16"/>
          <w:szCs w:val="16"/>
        </w:rPr>
        <w:t>维码关注</w:t>
      </w:r>
      <w:proofErr w:type="gramEnd"/>
      <w:r w:rsidRPr="00D93658">
        <w:rPr>
          <w:rFonts w:ascii="微软雅黑" w:eastAsia="微软雅黑" w:hAnsi="微软雅黑" w:hint="eastAsia"/>
          <w:i/>
          <w:sz w:val="16"/>
          <w:szCs w:val="16"/>
        </w:rPr>
        <w:t>“爱驰汽车”官方</w:t>
      </w:r>
      <w:proofErr w:type="gramStart"/>
      <w:r w:rsidRPr="00D93658">
        <w:rPr>
          <w:rFonts w:ascii="微软雅黑" w:eastAsia="微软雅黑" w:hAnsi="微软雅黑" w:hint="eastAsia"/>
          <w:i/>
          <w:sz w:val="16"/>
          <w:szCs w:val="16"/>
        </w:rPr>
        <w:t>微信公众号</w:t>
      </w:r>
      <w:proofErr w:type="gramEnd"/>
      <w:r w:rsidRPr="00D93658">
        <w:rPr>
          <w:rFonts w:ascii="微软雅黑" w:eastAsia="微软雅黑" w:hAnsi="微软雅黑" w:hint="eastAsia"/>
          <w:i/>
          <w:sz w:val="16"/>
          <w:szCs w:val="16"/>
        </w:rPr>
        <w:t>，即时获取更多</w:t>
      </w:r>
      <w:r w:rsidRPr="00D93658">
        <w:rPr>
          <w:rFonts w:ascii="微软雅黑" w:eastAsia="微软雅黑" w:hAnsi="微软雅黑"/>
          <w:i/>
          <w:sz w:val="16"/>
          <w:szCs w:val="16"/>
        </w:rPr>
        <w:t>资讯</w:t>
      </w:r>
    </w:p>
    <w:p w14:paraId="48564000" w14:textId="77777777" w:rsidR="007F0292" w:rsidRPr="00D93658" w:rsidRDefault="007F0292" w:rsidP="007F0292">
      <w:pPr>
        <w:rPr>
          <w:rFonts w:ascii="微软雅黑" w:eastAsia="微软雅黑" w:hAnsi="微软雅黑"/>
          <w:b/>
          <w:sz w:val="22"/>
          <w:szCs w:val="22"/>
        </w:rPr>
      </w:pPr>
      <w:r w:rsidRPr="00D93658">
        <w:rPr>
          <w:rFonts w:ascii="微软雅黑" w:eastAsia="微软雅黑" w:hAnsi="微软雅黑" w:hint="eastAsia"/>
          <w:b/>
          <w:sz w:val="22"/>
          <w:szCs w:val="22"/>
        </w:rPr>
        <w:t>详情咨询</w:t>
      </w:r>
      <w:r w:rsidRPr="00D93658">
        <w:rPr>
          <w:rFonts w:ascii="微软雅黑" w:eastAsia="微软雅黑" w:hAnsi="微软雅黑"/>
          <w:b/>
          <w:sz w:val="22"/>
          <w:szCs w:val="22"/>
        </w:rPr>
        <w:t>：</w:t>
      </w:r>
    </w:p>
    <w:p w14:paraId="2FE21E56" w14:textId="77777777" w:rsidR="007F0292" w:rsidRPr="00D93658" w:rsidRDefault="007F0292" w:rsidP="007F0292">
      <w:pPr>
        <w:rPr>
          <w:rFonts w:ascii="微软雅黑" w:eastAsia="微软雅黑" w:hAnsi="微软雅黑"/>
          <w:sz w:val="22"/>
          <w:szCs w:val="22"/>
        </w:rPr>
      </w:pPr>
      <w:r w:rsidRPr="00D93658">
        <w:rPr>
          <w:rFonts w:ascii="微软雅黑" w:eastAsia="微软雅黑" w:hAnsi="微软雅黑" w:hint="eastAsia"/>
          <w:sz w:val="22"/>
          <w:szCs w:val="22"/>
        </w:rPr>
        <w:t>爱驰</w:t>
      </w:r>
      <w:r w:rsidRPr="00D93658">
        <w:rPr>
          <w:rFonts w:ascii="微软雅黑" w:eastAsia="微软雅黑" w:hAnsi="微软雅黑"/>
          <w:sz w:val="22"/>
          <w:szCs w:val="22"/>
        </w:rPr>
        <w:t>汽车公关部</w:t>
      </w:r>
      <w:r w:rsidRPr="00D93658">
        <w:rPr>
          <w:rFonts w:ascii="微软雅黑" w:eastAsia="微软雅黑" w:hAnsi="微软雅黑" w:hint="eastAsia"/>
          <w:sz w:val="22"/>
          <w:szCs w:val="22"/>
        </w:rPr>
        <w:t xml:space="preserve"> 杨</w:t>
      </w:r>
      <w:r w:rsidRPr="00D93658">
        <w:rPr>
          <w:rFonts w:ascii="微软雅黑" w:eastAsia="微软雅黑" w:hAnsi="微软雅黑"/>
          <w:sz w:val="22"/>
          <w:szCs w:val="22"/>
        </w:rPr>
        <w:t>晓茜</w:t>
      </w:r>
    </w:p>
    <w:p w14:paraId="10B2A568" w14:textId="77777777" w:rsidR="007F0292" w:rsidRPr="00D93658" w:rsidRDefault="007F0292" w:rsidP="007F0292">
      <w:pPr>
        <w:rPr>
          <w:rFonts w:ascii="微软雅黑" w:eastAsia="微软雅黑" w:hAnsi="微软雅黑"/>
          <w:sz w:val="22"/>
          <w:szCs w:val="22"/>
        </w:rPr>
      </w:pPr>
      <w:r w:rsidRPr="00D93658">
        <w:rPr>
          <w:rFonts w:ascii="微软雅黑" w:eastAsia="微软雅黑" w:hAnsi="微软雅黑" w:hint="eastAsia"/>
          <w:sz w:val="22"/>
          <w:szCs w:val="22"/>
        </w:rPr>
        <w:t>电子邮箱</w:t>
      </w:r>
      <w:r w:rsidRPr="00D93658">
        <w:rPr>
          <w:rFonts w:ascii="微软雅黑" w:eastAsia="微软雅黑" w:hAnsi="微软雅黑"/>
          <w:sz w:val="22"/>
          <w:szCs w:val="22"/>
        </w:rPr>
        <w:t>：</w:t>
      </w:r>
      <w:r w:rsidRPr="00D93658">
        <w:rPr>
          <w:rFonts w:ascii="微软雅黑" w:eastAsia="微软雅黑" w:hAnsi="微软雅黑" w:hint="eastAsia"/>
          <w:sz w:val="22"/>
          <w:szCs w:val="22"/>
        </w:rPr>
        <w:t>xiaoqian</w:t>
      </w:r>
      <w:r w:rsidRPr="00D93658">
        <w:rPr>
          <w:rFonts w:ascii="微软雅黑" w:eastAsia="微软雅黑" w:hAnsi="微软雅黑"/>
          <w:sz w:val="22"/>
          <w:szCs w:val="22"/>
        </w:rPr>
        <w:t>.yang@ai-ways.com</w:t>
      </w:r>
    </w:p>
    <w:sectPr w:rsidR="007F0292" w:rsidRPr="00D93658">
      <w:headerReference w:type="default" r:id="rId12"/>
      <w:footerReference w:type="default" r:id="rId13"/>
      <w:pgSz w:w="11906" w:h="16838"/>
      <w:pgMar w:top="1440" w:right="991" w:bottom="1440" w:left="993" w:header="851" w:footer="660"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E8EC8" w16cex:dateUtc="2021-11-04T08:54:00Z"/>
  <w16cex:commentExtensible w16cex:durableId="252E8EE4" w16cex:dateUtc="2021-11-04T08:55:00Z"/>
  <w16cex:commentExtensible w16cex:durableId="252E8F05" w16cex:dateUtc="2021-11-04T08:55:00Z"/>
  <w16cex:commentExtensible w16cex:durableId="252E8F58" w16cex:dateUtc="2021-11-04T08:56:00Z"/>
  <w16cex:commentExtensible w16cex:durableId="252E8F90" w16cex:dateUtc="2021-11-04T08:57:00Z"/>
  <w16cex:commentExtensible w16cex:durableId="252E901A" w16cex:dateUtc="2021-11-04T09:00:00Z"/>
  <w16cex:commentExtensible w16cex:durableId="252E9065" w16cex:dateUtc="2021-11-04T09: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E23B5F" w16cid:durableId="252E8EC8"/>
  <w16cid:commentId w16cid:paraId="71BA2D85" w16cid:durableId="252E8EE4"/>
  <w16cid:commentId w16cid:paraId="73C754CB" w16cid:durableId="252E8F05"/>
  <w16cid:commentId w16cid:paraId="01632725" w16cid:durableId="252E8F58"/>
  <w16cid:commentId w16cid:paraId="7D6C0FDA" w16cid:durableId="252E8F90"/>
  <w16cid:commentId w16cid:paraId="2705C9C2" w16cid:durableId="252E901A"/>
  <w16cid:commentId w16cid:paraId="6B3FEEF2" w16cid:durableId="252E906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4FFC8" w14:textId="77777777" w:rsidR="004C5102" w:rsidRDefault="004C5102">
      <w:r>
        <w:separator/>
      </w:r>
    </w:p>
  </w:endnote>
  <w:endnote w:type="continuationSeparator" w:id="0">
    <w:p w14:paraId="29250A0E" w14:textId="77777777" w:rsidR="004C5102" w:rsidRDefault="004C5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31FC3" w14:textId="7F7DA9A1" w:rsidR="0088227A" w:rsidRDefault="00D273DA">
    <w:pPr>
      <w:pStyle w:val="a5"/>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2D6767">
              <w:rPr>
                <w:b/>
                <w:noProof/>
                <w:color w:val="262626" w:themeColor="text1" w:themeTint="D9"/>
              </w:rPr>
              <w:t>4</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2D6767">
              <w:rPr>
                <w:b/>
                <w:noProof/>
                <w:color w:val="262626" w:themeColor="text1" w:themeTint="D9"/>
              </w:rPr>
              <w:t>4</w:t>
            </w:r>
            <w:r>
              <w:rPr>
                <w:b/>
                <w:color w:val="262626" w:themeColor="text1" w:themeTint="D9"/>
                <w:sz w:val="24"/>
                <w:szCs w:val="24"/>
              </w:rPr>
              <w:fldChar w:fldCharType="end"/>
            </w:r>
          </w:sdtContent>
        </w:sdt>
      </w:sdtContent>
    </w:sdt>
  </w:p>
  <w:p w14:paraId="794652AE" w14:textId="77777777" w:rsidR="0088227A" w:rsidRDefault="0088227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EB3D34" w14:textId="77777777" w:rsidR="004C5102" w:rsidRDefault="004C5102">
      <w:r>
        <w:separator/>
      </w:r>
    </w:p>
  </w:footnote>
  <w:footnote w:type="continuationSeparator" w:id="0">
    <w:p w14:paraId="1226295E" w14:textId="77777777" w:rsidR="004C5102" w:rsidRDefault="004C51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43D3A" w14:textId="77777777" w:rsidR="0088227A" w:rsidRDefault="008C6854" w:rsidP="008C6854">
    <w:pPr>
      <w:pStyle w:val="a7"/>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7216" behindDoc="0" locked="0" layoutInCell="1" allowOverlap="1" wp14:anchorId="6A000FA1" wp14:editId="1F6470C7">
          <wp:simplePos x="0" y="0"/>
          <wp:positionH relativeFrom="margin">
            <wp:posOffset>4708840</wp:posOffset>
          </wp:positionH>
          <wp:positionV relativeFrom="paragraph">
            <wp:posOffset>12700</wp:posOffset>
          </wp:positionV>
          <wp:extent cx="1592443" cy="476238"/>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anj\Desktop\集团标识体系\爱驰标识文件\S4\S4.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D7EC8" w14:textId="77777777" w:rsidR="0088227A" w:rsidRDefault="0088227A">
    <w:pPr>
      <w:pStyle w:val="a7"/>
      <w:pBdr>
        <w:bottom w:val="none" w:sz="0" w:space="0" w:color="auto"/>
      </w:pBdr>
      <w:tabs>
        <w:tab w:val="left" w:pos="0"/>
      </w:tabs>
      <w:ind w:leftChars="-202" w:left="-485" w:rightChars="-202" w:right="-485"/>
      <w:rPr>
        <w:sz w:val="24"/>
      </w:rPr>
    </w:pPr>
  </w:p>
  <w:p w14:paraId="7385BF02" w14:textId="77777777" w:rsidR="0088227A" w:rsidRDefault="0088227A">
    <w:pPr>
      <w:pStyle w:val="a7"/>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27A"/>
    <w:rsid w:val="000332E9"/>
    <w:rsid w:val="00055023"/>
    <w:rsid w:val="00055030"/>
    <w:rsid w:val="000634A5"/>
    <w:rsid w:val="00071711"/>
    <w:rsid w:val="00073710"/>
    <w:rsid w:val="00076776"/>
    <w:rsid w:val="00077D2E"/>
    <w:rsid w:val="00087591"/>
    <w:rsid w:val="00087E1B"/>
    <w:rsid w:val="00090956"/>
    <w:rsid w:val="00092512"/>
    <w:rsid w:val="0009680C"/>
    <w:rsid w:val="000A1E90"/>
    <w:rsid w:val="001006F6"/>
    <w:rsid w:val="00113874"/>
    <w:rsid w:val="00114C0F"/>
    <w:rsid w:val="00122D28"/>
    <w:rsid w:val="00126A0D"/>
    <w:rsid w:val="001512D0"/>
    <w:rsid w:val="00154812"/>
    <w:rsid w:val="00166A76"/>
    <w:rsid w:val="00174991"/>
    <w:rsid w:val="00177011"/>
    <w:rsid w:val="00177AE8"/>
    <w:rsid w:val="00192F16"/>
    <w:rsid w:val="001A1D6B"/>
    <w:rsid w:val="001A7961"/>
    <w:rsid w:val="001B537B"/>
    <w:rsid w:val="001C6B8F"/>
    <w:rsid w:val="001C7628"/>
    <w:rsid w:val="001D0696"/>
    <w:rsid w:val="001D5BA6"/>
    <w:rsid w:val="00214BA6"/>
    <w:rsid w:val="002242B2"/>
    <w:rsid w:val="00226A3C"/>
    <w:rsid w:val="00227044"/>
    <w:rsid w:val="00233DFE"/>
    <w:rsid w:val="00236EA8"/>
    <w:rsid w:val="00252952"/>
    <w:rsid w:val="00257A7F"/>
    <w:rsid w:val="00260EF3"/>
    <w:rsid w:val="002667F7"/>
    <w:rsid w:val="00271F30"/>
    <w:rsid w:val="00273A42"/>
    <w:rsid w:val="002A6A92"/>
    <w:rsid w:val="002B59D3"/>
    <w:rsid w:val="002D6767"/>
    <w:rsid w:val="002E022A"/>
    <w:rsid w:val="002F48DD"/>
    <w:rsid w:val="0030395A"/>
    <w:rsid w:val="003122AB"/>
    <w:rsid w:val="003206DA"/>
    <w:rsid w:val="00323174"/>
    <w:rsid w:val="00324B7A"/>
    <w:rsid w:val="0033223D"/>
    <w:rsid w:val="00333109"/>
    <w:rsid w:val="00335CA2"/>
    <w:rsid w:val="003522B5"/>
    <w:rsid w:val="003537DD"/>
    <w:rsid w:val="00357087"/>
    <w:rsid w:val="00370330"/>
    <w:rsid w:val="00373FA0"/>
    <w:rsid w:val="00394357"/>
    <w:rsid w:val="00395360"/>
    <w:rsid w:val="00396185"/>
    <w:rsid w:val="003D1C5C"/>
    <w:rsid w:val="003D7C9F"/>
    <w:rsid w:val="003F6771"/>
    <w:rsid w:val="004036E2"/>
    <w:rsid w:val="00437CD8"/>
    <w:rsid w:val="00441986"/>
    <w:rsid w:val="004513AA"/>
    <w:rsid w:val="00452EB6"/>
    <w:rsid w:val="00465104"/>
    <w:rsid w:val="004665E7"/>
    <w:rsid w:val="00487D1A"/>
    <w:rsid w:val="00491C89"/>
    <w:rsid w:val="00492121"/>
    <w:rsid w:val="004A4F33"/>
    <w:rsid w:val="004B1B1D"/>
    <w:rsid w:val="004C30A4"/>
    <w:rsid w:val="004C5102"/>
    <w:rsid w:val="004C6B82"/>
    <w:rsid w:val="004E602A"/>
    <w:rsid w:val="004F1CD6"/>
    <w:rsid w:val="004F2526"/>
    <w:rsid w:val="004F277C"/>
    <w:rsid w:val="00505E64"/>
    <w:rsid w:val="0050660C"/>
    <w:rsid w:val="00507130"/>
    <w:rsid w:val="00511DC7"/>
    <w:rsid w:val="005136E2"/>
    <w:rsid w:val="00516B52"/>
    <w:rsid w:val="00522675"/>
    <w:rsid w:val="0052318D"/>
    <w:rsid w:val="00533DE9"/>
    <w:rsid w:val="005366D6"/>
    <w:rsid w:val="005377A9"/>
    <w:rsid w:val="00590BF4"/>
    <w:rsid w:val="005B1E28"/>
    <w:rsid w:val="005B53AC"/>
    <w:rsid w:val="005C1DD7"/>
    <w:rsid w:val="005D5E8E"/>
    <w:rsid w:val="005D7A71"/>
    <w:rsid w:val="005E5E46"/>
    <w:rsid w:val="005E6DCD"/>
    <w:rsid w:val="005F7510"/>
    <w:rsid w:val="00600A1E"/>
    <w:rsid w:val="00607663"/>
    <w:rsid w:val="006219D2"/>
    <w:rsid w:val="006426E8"/>
    <w:rsid w:val="00644C21"/>
    <w:rsid w:val="00651E08"/>
    <w:rsid w:val="006523E0"/>
    <w:rsid w:val="00663D27"/>
    <w:rsid w:val="0067236B"/>
    <w:rsid w:val="00681B08"/>
    <w:rsid w:val="006A26AF"/>
    <w:rsid w:val="006B1B7C"/>
    <w:rsid w:val="006B4347"/>
    <w:rsid w:val="006C25FB"/>
    <w:rsid w:val="006C560E"/>
    <w:rsid w:val="006D38EE"/>
    <w:rsid w:val="006E3A9B"/>
    <w:rsid w:val="006E3B8C"/>
    <w:rsid w:val="006E5309"/>
    <w:rsid w:val="006F59A1"/>
    <w:rsid w:val="006F67FC"/>
    <w:rsid w:val="00723FDB"/>
    <w:rsid w:val="007279F5"/>
    <w:rsid w:val="007333F8"/>
    <w:rsid w:val="00741F16"/>
    <w:rsid w:val="0075536F"/>
    <w:rsid w:val="00777FCF"/>
    <w:rsid w:val="00785F34"/>
    <w:rsid w:val="007A22AC"/>
    <w:rsid w:val="007C1E63"/>
    <w:rsid w:val="007C238A"/>
    <w:rsid w:val="007C69C5"/>
    <w:rsid w:val="007D1950"/>
    <w:rsid w:val="007E5A63"/>
    <w:rsid w:val="007F0292"/>
    <w:rsid w:val="007F0323"/>
    <w:rsid w:val="00801F6F"/>
    <w:rsid w:val="00830574"/>
    <w:rsid w:val="00836DDA"/>
    <w:rsid w:val="00861A9C"/>
    <w:rsid w:val="00873370"/>
    <w:rsid w:val="0087511F"/>
    <w:rsid w:val="00875B84"/>
    <w:rsid w:val="008774E7"/>
    <w:rsid w:val="0088227A"/>
    <w:rsid w:val="0089371F"/>
    <w:rsid w:val="008959B6"/>
    <w:rsid w:val="008A2710"/>
    <w:rsid w:val="008B1960"/>
    <w:rsid w:val="008C0017"/>
    <w:rsid w:val="008C151F"/>
    <w:rsid w:val="008C1B11"/>
    <w:rsid w:val="008C6854"/>
    <w:rsid w:val="008D4400"/>
    <w:rsid w:val="008F0BE5"/>
    <w:rsid w:val="00901522"/>
    <w:rsid w:val="00927DB6"/>
    <w:rsid w:val="00931C3F"/>
    <w:rsid w:val="0093346C"/>
    <w:rsid w:val="009344C2"/>
    <w:rsid w:val="00943817"/>
    <w:rsid w:val="00952572"/>
    <w:rsid w:val="0095292A"/>
    <w:rsid w:val="00953701"/>
    <w:rsid w:val="00963507"/>
    <w:rsid w:val="00966E33"/>
    <w:rsid w:val="009A381B"/>
    <w:rsid w:val="009C4B3A"/>
    <w:rsid w:val="009D3542"/>
    <w:rsid w:val="009D4830"/>
    <w:rsid w:val="00A1531E"/>
    <w:rsid w:val="00A31CC2"/>
    <w:rsid w:val="00A46383"/>
    <w:rsid w:val="00A50618"/>
    <w:rsid w:val="00A567D2"/>
    <w:rsid w:val="00A5735C"/>
    <w:rsid w:val="00A73DF2"/>
    <w:rsid w:val="00A75F2F"/>
    <w:rsid w:val="00A84DBA"/>
    <w:rsid w:val="00A86BF5"/>
    <w:rsid w:val="00A94734"/>
    <w:rsid w:val="00A97A60"/>
    <w:rsid w:val="00AA08CA"/>
    <w:rsid w:val="00AC6485"/>
    <w:rsid w:val="00AD4492"/>
    <w:rsid w:val="00AE396F"/>
    <w:rsid w:val="00AE5038"/>
    <w:rsid w:val="00AE65A9"/>
    <w:rsid w:val="00AF3C9C"/>
    <w:rsid w:val="00B03A7C"/>
    <w:rsid w:val="00B0703C"/>
    <w:rsid w:val="00B10513"/>
    <w:rsid w:val="00B133F5"/>
    <w:rsid w:val="00B1771B"/>
    <w:rsid w:val="00B303F8"/>
    <w:rsid w:val="00B31072"/>
    <w:rsid w:val="00B312CC"/>
    <w:rsid w:val="00B47716"/>
    <w:rsid w:val="00B65C4F"/>
    <w:rsid w:val="00B71200"/>
    <w:rsid w:val="00B73C5B"/>
    <w:rsid w:val="00B8019D"/>
    <w:rsid w:val="00B94025"/>
    <w:rsid w:val="00B95D2F"/>
    <w:rsid w:val="00BA2707"/>
    <w:rsid w:val="00BA7D2A"/>
    <w:rsid w:val="00BB5E0F"/>
    <w:rsid w:val="00BC60C4"/>
    <w:rsid w:val="00BD1A35"/>
    <w:rsid w:val="00BD4BED"/>
    <w:rsid w:val="00BE0A0E"/>
    <w:rsid w:val="00BF53FE"/>
    <w:rsid w:val="00C02E0E"/>
    <w:rsid w:val="00C33CA0"/>
    <w:rsid w:val="00C44425"/>
    <w:rsid w:val="00C76E17"/>
    <w:rsid w:val="00C83424"/>
    <w:rsid w:val="00C86033"/>
    <w:rsid w:val="00C878FF"/>
    <w:rsid w:val="00C94810"/>
    <w:rsid w:val="00CA1834"/>
    <w:rsid w:val="00CA1EB4"/>
    <w:rsid w:val="00CB2157"/>
    <w:rsid w:val="00CB5627"/>
    <w:rsid w:val="00CB7075"/>
    <w:rsid w:val="00CD72A5"/>
    <w:rsid w:val="00CD7FBE"/>
    <w:rsid w:val="00CE136E"/>
    <w:rsid w:val="00CE1ABC"/>
    <w:rsid w:val="00CF159A"/>
    <w:rsid w:val="00CF7245"/>
    <w:rsid w:val="00D013DC"/>
    <w:rsid w:val="00D01AD9"/>
    <w:rsid w:val="00D05B6A"/>
    <w:rsid w:val="00D23EAF"/>
    <w:rsid w:val="00D265C0"/>
    <w:rsid w:val="00D273DA"/>
    <w:rsid w:val="00D45704"/>
    <w:rsid w:val="00D63D4B"/>
    <w:rsid w:val="00D730E8"/>
    <w:rsid w:val="00D93658"/>
    <w:rsid w:val="00DA2113"/>
    <w:rsid w:val="00DA6CFD"/>
    <w:rsid w:val="00DC3E35"/>
    <w:rsid w:val="00DE42BC"/>
    <w:rsid w:val="00DF34C2"/>
    <w:rsid w:val="00E00DEB"/>
    <w:rsid w:val="00E04D0F"/>
    <w:rsid w:val="00E11EEF"/>
    <w:rsid w:val="00E23382"/>
    <w:rsid w:val="00E27BC8"/>
    <w:rsid w:val="00E30006"/>
    <w:rsid w:val="00E47FB1"/>
    <w:rsid w:val="00E52929"/>
    <w:rsid w:val="00E64F5F"/>
    <w:rsid w:val="00E6749D"/>
    <w:rsid w:val="00E725A8"/>
    <w:rsid w:val="00E73367"/>
    <w:rsid w:val="00E839F7"/>
    <w:rsid w:val="00EA2483"/>
    <w:rsid w:val="00EA4FB1"/>
    <w:rsid w:val="00EB713A"/>
    <w:rsid w:val="00EC3F75"/>
    <w:rsid w:val="00ED09E4"/>
    <w:rsid w:val="00ED2DE4"/>
    <w:rsid w:val="00EE3A29"/>
    <w:rsid w:val="00EE435F"/>
    <w:rsid w:val="00EF1557"/>
    <w:rsid w:val="00F010E9"/>
    <w:rsid w:val="00F051FF"/>
    <w:rsid w:val="00F05C01"/>
    <w:rsid w:val="00F150F6"/>
    <w:rsid w:val="00F53541"/>
    <w:rsid w:val="00F55B23"/>
    <w:rsid w:val="00F56F55"/>
    <w:rsid w:val="00F760CB"/>
    <w:rsid w:val="00FB30D8"/>
    <w:rsid w:val="00FC7769"/>
    <w:rsid w:val="00FD2315"/>
    <w:rsid w:val="00FD3EC6"/>
    <w:rsid w:val="00FF12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B86ECD"/>
  <w15:docId w15:val="{DD1F6A6C-DEED-4D9C-8A10-4F191C5DA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7">
    <w:name w:val="header"/>
    <w:basedOn w:val="a"/>
    <w:link w:val="a8"/>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9">
    <w:name w:val="Subtitle"/>
    <w:basedOn w:val="a"/>
    <w:next w:val="a"/>
    <w:link w:val="aa"/>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character" w:styleId="ab">
    <w:name w:val="Hyperlink"/>
    <w:basedOn w:val="a0"/>
    <w:uiPriority w:val="99"/>
    <w:unhideWhenUsed/>
    <w:qFormat/>
    <w:rPr>
      <w:color w:val="0000FF" w:themeColor="hyperlink"/>
      <w:u w:val="single"/>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a">
    <w:name w:val="副标题 字符"/>
    <w:basedOn w:val="a0"/>
    <w:link w:val="a9"/>
    <w:uiPriority w:val="11"/>
    <w:rPr>
      <w:b/>
      <w:bCs/>
      <w:kern w:val="28"/>
      <w:sz w:val="32"/>
      <w:szCs w:val="32"/>
    </w:rPr>
  </w:style>
  <w:style w:type="paragraph" w:styleId="ad">
    <w:name w:val="Date"/>
    <w:basedOn w:val="a"/>
    <w:next w:val="a"/>
    <w:link w:val="ae"/>
    <w:uiPriority w:val="99"/>
    <w:semiHidden/>
    <w:unhideWhenUsed/>
    <w:rsid w:val="005136E2"/>
    <w:pPr>
      <w:ind w:leftChars="2500" w:left="100"/>
    </w:pPr>
  </w:style>
  <w:style w:type="character" w:customStyle="1" w:styleId="ae">
    <w:name w:val="日期 字符"/>
    <w:basedOn w:val="a0"/>
    <w:link w:val="ad"/>
    <w:uiPriority w:val="99"/>
    <w:semiHidden/>
    <w:rsid w:val="005136E2"/>
    <w:rPr>
      <w:rFonts w:ascii="宋体" w:hAnsi="宋体" w:cs="宋体"/>
      <w:sz w:val="24"/>
      <w:szCs w:val="24"/>
    </w:rPr>
  </w:style>
  <w:style w:type="character" w:styleId="af">
    <w:name w:val="annotation reference"/>
    <w:basedOn w:val="a0"/>
    <w:uiPriority w:val="99"/>
    <w:semiHidden/>
    <w:unhideWhenUsed/>
    <w:rsid w:val="00EA4FB1"/>
    <w:rPr>
      <w:sz w:val="21"/>
      <w:szCs w:val="21"/>
    </w:rPr>
  </w:style>
  <w:style w:type="paragraph" w:styleId="af0">
    <w:name w:val="annotation text"/>
    <w:basedOn w:val="a"/>
    <w:link w:val="af1"/>
    <w:uiPriority w:val="99"/>
    <w:semiHidden/>
    <w:unhideWhenUsed/>
    <w:rsid w:val="00EA4FB1"/>
  </w:style>
  <w:style w:type="character" w:customStyle="1" w:styleId="af1">
    <w:name w:val="批注文字 字符"/>
    <w:basedOn w:val="a0"/>
    <w:link w:val="af0"/>
    <w:uiPriority w:val="99"/>
    <w:semiHidden/>
    <w:rsid w:val="00EA4FB1"/>
    <w:rPr>
      <w:rFonts w:ascii="宋体" w:hAnsi="宋体" w:cs="宋体"/>
      <w:sz w:val="24"/>
      <w:szCs w:val="24"/>
    </w:rPr>
  </w:style>
  <w:style w:type="paragraph" w:styleId="af2">
    <w:name w:val="annotation subject"/>
    <w:basedOn w:val="af0"/>
    <w:next w:val="af0"/>
    <w:link w:val="af3"/>
    <w:uiPriority w:val="99"/>
    <w:semiHidden/>
    <w:unhideWhenUsed/>
    <w:rsid w:val="00EA4FB1"/>
    <w:rPr>
      <w:b/>
      <w:bCs/>
    </w:rPr>
  </w:style>
  <w:style w:type="character" w:customStyle="1" w:styleId="af3">
    <w:name w:val="批注主题 字符"/>
    <w:basedOn w:val="af1"/>
    <w:link w:val="af2"/>
    <w:uiPriority w:val="99"/>
    <w:semiHidden/>
    <w:rsid w:val="00EA4FB1"/>
    <w:rPr>
      <w:rFonts w:ascii="宋体" w:hAnsi="宋体" w:cs="宋体"/>
      <w:b/>
      <w:bCs/>
      <w:sz w:val="24"/>
      <w:szCs w:val="24"/>
    </w:rPr>
  </w:style>
  <w:style w:type="paragraph" w:styleId="af4">
    <w:name w:val="Plain Text"/>
    <w:basedOn w:val="a"/>
    <w:link w:val="af5"/>
    <w:uiPriority w:val="99"/>
    <w:unhideWhenUsed/>
    <w:rsid w:val="00FD2315"/>
    <w:rPr>
      <w:rFonts w:ascii="Calibri" w:eastAsiaTheme="minorHAnsi" w:hAnsi="Calibri" w:cstheme="minorBidi"/>
      <w:sz w:val="22"/>
      <w:szCs w:val="21"/>
      <w:lang w:val="en-GB" w:eastAsia="en-US"/>
    </w:rPr>
  </w:style>
  <w:style w:type="character" w:customStyle="1" w:styleId="af5">
    <w:name w:val="纯文本 字符"/>
    <w:basedOn w:val="a0"/>
    <w:link w:val="af4"/>
    <w:uiPriority w:val="99"/>
    <w:rsid w:val="00FD2315"/>
    <w:rPr>
      <w:rFonts w:ascii="Calibri" w:eastAsiaTheme="minorHAnsi" w:hAnsi="Calibri" w:cstheme="minorBidi"/>
      <w:sz w:val="22"/>
      <w:szCs w:val="21"/>
      <w:lang w:val="en-GB" w:eastAsia="en-US"/>
    </w:rPr>
  </w:style>
  <w:style w:type="character" w:customStyle="1" w:styleId="jlqj4b">
    <w:name w:val="jlqj4b"/>
    <w:basedOn w:val="a0"/>
    <w:rsid w:val="00FD2315"/>
  </w:style>
  <w:style w:type="character" w:customStyle="1" w:styleId="viiyi">
    <w:name w:val="viiyi"/>
    <w:basedOn w:val="a0"/>
    <w:rsid w:val="00FD23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645D70-59DF-494E-828B-6D9E3D230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4</Pages>
  <Words>204</Words>
  <Characters>1167</Characters>
  <Application>Microsoft Office Word</Application>
  <DocSecurity>0</DocSecurity>
  <Lines>9</Lines>
  <Paragraphs>2</Paragraphs>
  <ScaleCrop>false</ScaleCrop>
  <Company/>
  <LinksUpToDate>false</LinksUpToDate>
  <CharactersWithSpaces>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杨晓茜</cp:lastModifiedBy>
  <cp:revision>38</cp:revision>
  <cp:lastPrinted>2017-07-25T03:20:00Z</cp:lastPrinted>
  <dcterms:created xsi:type="dcterms:W3CDTF">2021-11-10T03:08:00Z</dcterms:created>
  <dcterms:modified xsi:type="dcterms:W3CDTF">2021-11-16T01:44:00Z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2052-9.7.0</vt:lpwstr>
  </property>
</Properties>
</file>