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2E3348" w:rsidRDefault="00AE3A1A">
      <w:pPr>
        <w:rPr>
          <w:rFonts w:ascii="微软雅黑" w:eastAsia="微软雅黑" w:hAnsi="微软雅黑"/>
          <w:sz w:val="22"/>
          <w:szCs w:val="22"/>
        </w:rPr>
      </w:pPr>
      <w:r>
        <w:rPr>
          <w:rFonts w:ascii="微软雅黑" w:eastAsia="微软雅黑" w:hAnsi="微软雅黑" w:hint="eastAsia"/>
          <w:sz w:val="22"/>
          <w:szCs w:val="22"/>
        </w:rPr>
        <w:t>新闻稿</w:t>
      </w:r>
    </w:p>
    <w:p w:rsidR="002E3348" w:rsidRDefault="00AE3A1A">
      <w:pPr>
        <w:rPr>
          <w:rFonts w:ascii="微软雅黑" w:eastAsia="微软雅黑" w:hAnsi="微软雅黑"/>
          <w:sz w:val="22"/>
          <w:szCs w:val="22"/>
        </w:rPr>
      </w:pPr>
      <w:r>
        <w:rPr>
          <w:rFonts w:ascii="微软雅黑" w:eastAsia="微软雅黑" w:hAnsi="微软雅黑"/>
          <w:sz w:val="22"/>
          <w:szCs w:val="22"/>
        </w:rPr>
        <w:t>2021年</w:t>
      </w:r>
      <w:r>
        <w:rPr>
          <w:rFonts w:ascii="微软雅黑" w:eastAsia="微软雅黑" w:hAnsi="微软雅黑" w:hint="eastAsia"/>
          <w:sz w:val="22"/>
          <w:szCs w:val="22"/>
        </w:rPr>
        <w:t>8</w:t>
      </w:r>
      <w:r>
        <w:rPr>
          <w:rFonts w:ascii="微软雅黑" w:eastAsia="微软雅黑" w:hAnsi="微软雅黑"/>
          <w:sz w:val="22"/>
          <w:szCs w:val="22"/>
        </w:rPr>
        <w:t>月</w:t>
      </w:r>
      <w:r w:rsidR="00224590">
        <w:rPr>
          <w:rFonts w:ascii="微软雅黑" w:eastAsia="微软雅黑" w:hAnsi="微软雅黑"/>
          <w:sz w:val="22"/>
          <w:szCs w:val="22"/>
        </w:rPr>
        <w:t>4</w:t>
      </w:r>
      <w:r>
        <w:rPr>
          <w:rFonts w:ascii="微软雅黑" w:eastAsia="微软雅黑" w:hAnsi="微软雅黑"/>
          <w:sz w:val="22"/>
          <w:szCs w:val="22"/>
        </w:rPr>
        <w:t>日</w:t>
      </w:r>
    </w:p>
    <w:p w:rsidR="002F1D13" w:rsidRDefault="002F1D13" w:rsidP="00980526">
      <w:pPr>
        <w:jc w:val="center"/>
        <w:rPr>
          <w:rFonts w:ascii="微软雅黑" w:eastAsia="微软雅黑" w:hAnsi="微软雅黑"/>
          <w:b/>
          <w:sz w:val="28"/>
          <w:szCs w:val="28"/>
        </w:rPr>
      </w:pPr>
      <w:r w:rsidRPr="002F1D13">
        <w:rPr>
          <w:rFonts w:ascii="微软雅黑" w:eastAsia="微软雅黑" w:hAnsi="微软雅黑" w:hint="eastAsia"/>
          <w:b/>
          <w:sz w:val="28"/>
          <w:szCs w:val="28"/>
        </w:rPr>
        <w:t>累计出口</w:t>
      </w:r>
      <w:r w:rsidRPr="002F1D13">
        <w:rPr>
          <w:rFonts w:ascii="微软雅黑" w:eastAsia="微软雅黑" w:hAnsi="微软雅黑"/>
          <w:b/>
          <w:sz w:val="28"/>
          <w:szCs w:val="28"/>
        </w:rPr>
        <w:t>350台，后续订单不断，爱驰以色列市场遭遇C端订单潮</w:t>
      </w:r>
    </w:p>
    <w:p w:rsidR="00224590" w:rsidRDefault="00224590" w:rsidP="00980526">
      <w:pPr>
        <w:jc w:val="center"/>
      </w:pPr>
      <w:r w:rsidRPr="00224590">
        <w:rPr>
          <w:rFonts w:hint="eastAsia"/>
        </w:rPr>
        <w:t>中东市场捷报</w:t>
      </w:r>
      <w:r>
        <w:rPr>
          <w:rFonts w:hint="eastAsia"/>
        </w:rPr>
        <w:t>频传</w:t>
      </w:r>
      <w:r w:rsidRPr="00224590">
        <w:rPr>
          <w:rFonts w:hint="eastAsia"/>
        </w:rPr>
        <w:t>，爱驰</w:t>
      </w:r>
      <w:r w:rsidRPr="00224590">
        <w:t>U5以实力征服以色列</w:t>
      </w:r>
    </w:p>
    <w:p w:rsidR="002E3348" w:rsidRPr="00980526" w:rsidRDefault="00AE3A1A" w:rsidP="00980526">
      <w:pPr>
        <w:jc w:val="center"/>
      </w:pPr>
      <w:r w:rsidRPr="00980526">
        <w:rPr>
          <w:rFonts w:hint="eastAsia"/>
        </w:rPr>
        <w:t>深耕全球市场，爱驰U5成为以色列市场的纯电新宠</w:t>
      </w:r>
    </w:p>
    <w:p w:rsidR="002E3348" w:rsidRPr="00980526" w:rsidRDefault="00AE3A1A" w:rsidP="00980526">
      <w:pPr>
        <w:jc w:val="center"/>
      </w:pPr>
      <w:r w:rsidRPr="00980526">
        <w:rPr>
          <w:rFonts w:hint="eastAsia"/>
        </w:rPr>
        <w:t>爱驰U5以色列</w:t>
      </w:r>
      <w:r w:rsidR="006D2E08">
        <w:rPr>
          <w:rFonts w:hint="eastAsia"/>
        </w:rPr>
        <w:t>倍受</w:t>
      </w:r>
      <w:r w:rsidRPr="00980526">
        <w:rPr>
          <w:rFonts w:hint="eastAsia"/>
        </w:rPr>
        <w:t>追捧，</w:t>
      </w:r>
      <w:r w:rsidR="00B26B01">
        <w:rPr>
          <w:rFonts w:hint="eastAsia"/>
        </w:rPr>
        <w:t>累计</w:t>
      </w:r>
      <w:r w:rsidR="006F3BFD">
        <w:rPr>
          <w:rFonts w:hint="eastAsia"/>
        </w:rPr>
        <w:t>出口</w:t>
      </w:r>
      <w:r w:rsidR="00B26B01">
        <w:t>350</w:t>
      </w:r>
      <w:r w:rsidR="00B26B01">
        <w:rPr>
          <w:rFonts w:hint="eastAsia"/>
        </w:rPr>
        <w:t>台</w:t>
      </w:r>
      <w:r w:rsidR="006F3BFD">
        <w:rPr>
          <w:rFonts w:hint="eastAsia"/>
        </w:rPr>
        <w:t>爱驰U5</w:t>
      </w:r>
      <w:r w:rsidR="00B26B01">
        <w:t>交付</w:t>
      </w:r>
      <w:r w:rsidR="00B26B01">
        <w:rPr>
          <w:rFonts w:hint="eastAsia"/>
        </w:rPr>
        <w:t>C端用户</w:t>
      </w:r>
    </w:p>
    <w:p w:rsidR="002E3348" w:rsidRPr="006F3BFD" w:rsidRDefault="002E3348" w:rsidP="00980526">
      <w:pPr>
        <w:rPr>
          <w:rFonts w:ascii="微软雅黑" w:eastAsia="微软雅黑" w:hAnsi="微软雅黑"/>
          <w:sz w:val="22"/>
          <w:szCs w:val="22"/>
        </w:rPr>
      </w:pPr>
    </w:p>
    <w:p w:rsidR="00F41418" w:rsidRDefault="00AE3A1A" w:rsidP="00A759BD">
      <w:pPr>
        <w:ind w:firstLineChars="200" w:firstLine="480"/>
        <w:rPr>
          <w:rFonts w:ascii="微软雅黑" w:eastAsia="微软雅黑" w:hAnsi="微软雅黑"/>
        </w:rPr>
      </w:pPr>
      <w:r w:rsidRPr="00980526">
        <w:rPr>
          <w:rFonts w:ascii="微软雅黑" w:eastAsia="微软雅黑" w:hAnsi="微软雅黑" w:hint="eastAsia"/>
        </w:rPr>
        <w:t>8月</w:t>
      </w:r>
      <w:r w:rsidR="00224590">
        <w:rPr>
          <w:rFonts w:ascii="微软雅黑" w:eastAsia="微软雅黑" w:hAnsi="微软雅黑"/>
        </w:rPr>
        <w:t>4</w:t>
      </w:r>
      <w:r w:rsidRPr="00980526">
        <w:rPr>
          <w:rFonts w:ascii="微软雅黑" w:eastAsia="微软雅黑" w:hAnsi="微软雅黑" w:hint="eastAsia"/>
        </w:rPr>
        <w:t>日，60辆爱驰U5</w:t>
      </w:r>
      <w:r w:rsidR="008C52D2">
        <w:rPr>
          <w:rFonts w:ascii="微软雅黑" w:eastAsia="微软雅黑" w:hAnsi="微软雅黑" w:hint="eastAsia"/>
        </w:rPr>
        <w:t>在</w:t>
      </w:r>
      <w:r w:rsidR="008C52D2" w:rsidRPr="008C52D2">
        <w:rPr>
          <w:rFonts w:ascii="微软雅黑" w:eastAsia="微软雅黑" w:hAnsi="微软雅黑" w:hint="eastAsia"/>
        </w:rPr>
        <w:t>上海海通码头</w:t>
      </w:r>
      <w:r w:rsidR="008C52D2">
        <w:rPr>
          <w:rFonts w:ascii="微软雅黑" w:eastAsia="微软雅黑" w:hAnsi="微软雅黑" w:hint="eastAsia"/>
        </w:rPr>
        <w:t>发运以色列，这</w:t>
      </w:r>
      <w:r w:rsidR="00B26B01">
        <w:rPr>
          <w:rFonts w:ascii="微软雅黑" w:eastAsia="微软雅黑" w:hAnsi="微软雅黑" w:hint="eastAsia"/>
        </w:rPr>
        <w:t>也</w:t>
      </w:r>
      <w:r w:rsidR="008C52D2">
        <w:rPr>
          <w:rFonts w:ascii="微软雅黑" w:eastAsia="微软雅黑" w:hAnsi="微软雅黑" w:hint="eastAsia"/>
        </w:rPr>
        <w:t>是爱驰汽车今年陆续发运</w:t>
      </w:r>
      <w:r w:rsidRPr="00980526">
        <w:rPr>
          <w:rFonts w:ascii="微软雅黑" w:eastAsia="微软雅黑" w:hAnsi="微软雅黑" w:hint="eastAsia"/>
        </w:rPr>
        <w:t>的第六个批次，</w:t>
      </w:r>
      <w:r w:rsidR="008C52D2">
        <w:rPr>
          <w:rFonts w:ascii="微软雅黑" w:eastAsia="微软雅黑" w:hAnsi="微软雅黑" w:hint="eastAsia"/>
        </w:rPr>
        <w:t>截止</w:t>
      </w:r>
      <w:r w:rsidR="008C52D2">
        <w:rPr>
          <w:rFonts w:ascii="微软雅黑" w:eastAsia="微软雅黑" w:hAnsi="微软雅黑"/>
        </w:rPr>
        <w:t>目前</w:t>
      </w:r>
      <w:r w:rsidR="0092628E">
        <w:rPr>
          <w:rFonts w:ascii="微软雅黑" w:eastAsia="微软雅黑" w:hAnsi="微软雅黑" w:hint="eastAsia"/>
        </w:rPr>
        <w:t>爱驰</w:t>
      </w:r>
      <w:r w:rsidR="00BA065A">
        <w:rPr>
          <w:rFonts w:ascii="微软雅黑" w:eastAsia="微软雅黑" w:hAnsi="微软雅黑" w:hint="eastAsia"/>
        </w:rPr>
        <w:t>已累计发运</w:t>
      </w:r>
      <w:r w:rsidR="00F41418">
        <w:rPr>
          <w:rFonts w:ascii="微软雅黑" w:eastAsia="微软雅黑" w:hAnsi="微软雅黑" w:hint="eastAsia"/>
        </w:rPr>
        <w:t>以色列</w:t>
      </w:r>
      <w:r w:rsidR="008C52D2">
        <w:rPr>
          <w:rFonts w:ascii="微软雅黑" w:eastAsia="微软雅黑" w:hAnsi="微软雅黑" w:hint="eastAsia"/>
        </w:rPr>
        <w:t>超</w:t>
      </w:r>
      <w:r w:rsidRPr="00980526">
        <w:rPr>
          <w:rFonts w:ascii="微软雅黑" w:eastAsia="微软雅黑" w:hAnsi="微软雅黑" w:hint="eastAsia"/>
        </w:rPr>
        <w:t>350台</w:t>
      </w:r>
      <w:r w:rsidR="00B26B01">
        <w:rPr>
          <w:rFonts w:ascii="微软雅黑" w:eastAsia="微软雅黑" w:hAnsi="微软雅黑" w:hint="eastAsia"/>
        </w:rPr>
        <w:t>，全部</w:t>
      </w:r>
      <w:r w:rsidR="00B26B01">
        <w:rPr>
          <w:rFonts w:ascii="微软雅黑" w:eastAsia="微软雅黑" w:hAnsi="微软雅黑"/>
        </w:rPr>
        <w:t>用于</w:t>
      </w:r>
      <w:r w:rsidR="00B26B01">
        <w:rPr>
          <w:rFonts w:ascii="微软雅黑" w:eastAsia="微软雅黑" w:hAnsi="微软雅黑" w:hint="eastAsia"/>
        </w:rPr>
        <w:t>C端</w:t>
      </w:r>
      <w:r w:rsidR="00B26B01">
        <w:rPr>
          <w:rFonts w:ascii="微软雅黑" w:eastAsia="微软雅黑" w:hAnsi="微软雅黑"/>
        </w:rPr>
        <w:t>用户交付</w:t>
      </w:r>
      <w:r w:rsidR="00D44057">
        <w:rPr>
          <w:rFonts w:ascii="微软雅黑" w:eastAsia="微软雅黑" w:hAnsi="微软雅黑" w:hint="eastAsia"/>
        </w:rPr>
        <w:t>。</w:t>
      </w:r>
      <w:r w:rsidR="00A759BD">
        <w:rPr>
          <w:rFonts w:ascii="微软雅黑" w:eastAsia="微软雅黑" w:hAnsi="微软雅黑" w:hint="eastAsia"/>
        </w:rPr>
        <w:t>爱驰</w:t>
      </w:r>
      <w:r w:rsidR="00A759BD">
        <w:rPr>
          <w:rFonts w:ascii="微软雅黑" w:eastAsia="微软雅黑" w:hAnsi="微软雅黑"/>
        </w:rPr>
        <w:t>汽车在以色列深受当地</w:t>
      </w:r>
      <w:r w:rsidR="00A759BD">
        <w:rPr>
          <w:rFonts w:ascii="微软雅黑" w:eastAsia="微软雅黑" w:hAnsi="微软雅黑" w:hint="eastAsia"/>
        </w:rPr>
        <w:t>消费者</w:t>
      </w:r>
      <w:r w:rsidR="00A759BD">
        <w:rPr>
          <w:rFonts w:ascii="微软雅黑" w:eastAsia="微软雅黑" w:hAnsi="微软雅黑"/>
        </w:rPr>
        <w:t>的青睐，订单火爆</w:t>
      </w:r>
      <w:r w:rsidR="00A759BD">
        <w:rPr>
          <w:rFonts w:ascii="微软雅黑" w:eastAsia="微软雅黑" w:hAnsi="微软雅黑" w:hint="eastAsia"/>
        </w:rPr>
        <w:t>，</w:t>
      </w:r>
      <w:r w:rsidR="00A759BD">
        <w:rPr>
          <w:rFonts w:ascii="微软雅黑" w:eastAsia="微软雅黑" w:hAnsi="微软雅黑"/>
        </w:rPr>
        <w:t>后续订单依旧络绎不绝。</w:t>
      </w:r>
      <w:r w:rsidR="00072918" w:rsidRPr="00072918">
        <w:rPr>
          <w:rFonts w:ascii="微软雅黑" w:eastAsia="微软雅黑" w:hAnsi="微软雅黑" w:hint="eastAsia"/>
        </w:rPr>
        <w:t>作为中国新能源汽车全球化先行者，</w:t>
      </w:r>
      <w:r w:rsidR="00BC580F">
        <w:rPr>
          <w:rFonts w:ascii="微软雅黑" w:eastAsia="微软雅黑" w:hAnsi="微软雅黑"/>
        </w:rPr>
        <w:t>出口</w:t>
      </w:r>
      <w:r w:rsidR="00BC580F">
        <w:rPr>
          <w:rFonts w:ascii="微软雅黑" w:eastAsia="微软雅黑" w:hAnsi="微软雅黑" w:hint="eastAsia"/>
        </w:rPr>
        <w:t>科技</w:t>
      </w:r>
      <w:r w:rsidR="00BC580F">
        <w:rPr>
          <w:rFonts w:ascii="微软雅黑" w:eastAsia="微软雅黑" w:hAnsi="微软雅黑"/>
        </w:rPr>
        <w:t>强国以色列是爱驰深耕全球化进程的重要一环，</w:t>
      </w:r>
      <w:r w:rsidR="0092628E">
        <w:rPr>
          <w:rFonts w:ascii="微软雅黑" w:eastAsia="微软雅黑" w:hAnsi="微软雅黑" w:hint="eastAsia"/>
        </w:rPr>
        <w:t>稳步</w:t>
      </w:r>
      <w:r w:rsidR="0092628E">
        <w:rPr>
          <w:rFonts w:ascii="微软雅黑" w:eastAsia="微软雅黑" w:hAnsi="微软雅黑"/>
        </w:rPr>
        <w:t>拓展</w:t>
      </w:r>
      <w:r w:rsidR="00D44057" w:rsidRPr="00D44057">
        <w:rPr>
          <w:rFonts w:ascii="微软雅黑" w:eastAsia="微软雅黑" w:hAnsi="微软雅黑" w:hint="eastAsia"/>
        </w:rPr>
        <w:t>欧洲市场之际，</w:t>
      </w:r>
      <w:r w:rsidR="0092628E">
        <w:rPr>
          <w:rFonts w:ascii="微软雅黑" w:eastAsia="微软雅黑" w:hAnsi="微软雅黑" w:hint="eastAsia"/>
        </w:rPr>
        <w:t>爱驰也将</w:t>
      </w:r>
      <w:r w:rsidR="0092628E">
        <w:rPr>
          <w:rFonts w:ascii="微软雅黑" w:eastAsia="微软雅黑" w:hAnsi="微软雅黑"/>
        </w:rPr>
        <w:t>加速</w:t>
      </w:r>
      <w:r w:rsidR="0092628E">
        <w:rPr>
          <w:rFonts w:ascii="微软雅黑" w:eastAsia="微软雅黑" w:hAnsi="微软雅黑" w:hint="eastAsia"/>
        </w:rPr>
        <w:t>占领全球</w:t>
      </w:r>
      <w:r w:rsidR="0092628E">
        <w:rPr>
          <w:rFonts w:ascii="微软雅黑" w:eastAsia="微软雅黑" w:hAnsi="微软雅黑"/>
        </w:rPr>
        <w:t>市场制高点，</w:t>
      </w:r>
      <w:r w:rsidR="0092628E">
        <w:rPr>
          <w:rFonts w:ascii="微软雅黑" w:eastAsia="微软雅黑" w:hAnsi="微软雅黑" w:hint="eastAsia"/>
        </w:rPr>
        <w:t>推动</w:t>
      </w:r>
      <w:r w:rsidR="0092628E">
        <w:rPr>
          <w:rFonts w:ascii="微软雅黑" w:eastAsia="微软雅黑" w:hAnsi="微软雅黑"/>
        </w:rPr>
        <w:t>全球范围内</w:t>
      </w:r>
      <w:r w:rsidR="0092628E">
        <w:rPr>
          <w:rFonts w:ascii="微软雅黑" w:eastAsia="微软雅黑" w:hAnsi="微软雅黑" w:hint="eastAsia"/>
        </w:rPr>
        <w:t>的</w:t>
      </w:r>
      <w:r w:rsidR="0092628E">
        <w:rPr>
          <w:rFonts w:ascii="微软雅黑" w:eastAsia="微软雅黑" w:hAnsi="微软雅黑"/>
        </w:rPr>
        <w:t>绿色智能出行变革。</w:t>
      </w:r>
    </w:p>
    <w:p w:rsidR="00A77145" w:rsidRPr="00A77145" w:rsidRDefault="00B971A5" w:rsidP="00B971A5">
      <w:pPr>
        <w:jc w:val="center"/>
        <w:rPr>
          <w:rFonts w:ascii="微软雅黑" w:eastAsia="微软雅黑" w:hAnsi="微软雅黑"/>
        </w:rPr>
      </w:pPr>
      <w:r>
        <w:rPr>
          <w:noProof/>
        </w:rPr>
        <w:drawing>
          <wp:inline distT="0" distB="0" distL="0" distR="0" wp14:anchorId="5C78AA42" wp14:editId="31809430">
            <wp:extent cx="6092719" cy="4061032"/>
            <wp:effectExtent l="0" t="0" r="3810" b="0"/>
            <wp:docPr id="2" name="图片 2" descr="D:\Program Files\WXWork\work\WXWork\1688853103207574\Cache\Image\2021-08\1460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gram Files\WXWork\work\WXWork\1688853103207574\Cache\Image\2021-08\1460296(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323" cy="4063434"/>
                    </a:xfrm>
                    <a:prstGeom prst="rect">
                      <a:avLst/>
                    </a:prstGeom>
                    <a:noFill/>
                    <a:ln>
                      <a:noFill/>
                    </a:ln>
                  </pic:spPr>
                </pic:pic>
              </a:graphicData>
            </a:graphic>
          </wp:inline>
        </w:drawing>
      </w:r>
    </w:p>
    <w:p w:rsidR="009F220C" w:rsidRPr="009F220C" w:rsidRDefault="00A77145" w:rsidP="00F41418">
      <w:pPr>
        <w:ind w:firstLineChars="200" w:firstLine="480"/>
        <w:jc w:val="center"/>
        <w:rPr>
          <w:rFonts w:ascii="微软雅黑" w:eastAsia="微软雅黑" w:hAnsi="微软雅黑"/>
          <w:i/>
          <w:color w:val="808080" w:themeColor="background1" w:themeShade="80"/>
        </w:rPr>
      </w:pPr>
      <w:r>
        <w:rPr>
          <w:rFonts w:ascii="微软雅黑" w:eastAsia="微软雅黑" w:hAnsi="微软雅黑" w:hint="eastAsia"/>
          <w:i/>
          <w:color w:val="808080" w:themeColor="background1" w:themeShade="80"/>
        </w:rPr>
        <w:t>爱驰U5启运以色列</w:t>
      </w:r>
    </w:p>
    <w:p w:rsidR="002E3348" w:rsidRDefault="006D5CF2" w:rsidP="00A759BD">
      <w:pPr>
        <w:ind w:firstLine="480"/>
        <w:rPr>
          <w:rFonts w:ascii="微软雅黑" w:eastAsia="微软雅黑" w:hAnsi="微软雅黑"/>
        </w:rPr>
      </w:pPr>
      <w:r>
        <w:rPr>
          <w:rFonts w:ascii="微软雅黑" w:eastAsia="微软雅黑" w:hAnsi="微软雅黑" w:hint="eastAsia"/>
        </w:rPr>
        <w:lastRenderedPageBreak/>
        <w:t>去年</w:t>
      </w:r>
      <w:r>
        <w:rPr>
          <w:rFonts w:ascii="微软雅黑" w:eastAsia="微软雅黑" w:hAnsi="微软雅黑"/>
        </w:rPr>
        <w:t>进博会期间，爱驰汽车</w:t>
      </w:r>
      <w:r w:rsidR="002162D2">
        <w:rPr>
          <w:rFonts w:ascii="微软雅黑" w:eastAsia="微软雅黑" w:hAnsi="微软雅黑" w:hint="eastAsia"/>
        </w:rPr>
        <w:t>与</w:t>
      </w:r>
      <w:r w:rsidR="002162D2" w:rsidRPr="002162D2">
        <w:rPr>
          <w:rFonts w:ascii="微软雅黑" w:eastAsia="微软雅黑" w:hAnsi="微软雅黑" w:hint="eastAsia"/>
        </w:rPr>
        <w:t>以色列</w:t>
      </w:r>
      <w:r w:rsidR="002162D2">
        <w:rPr>
          <w:rFonts w:ascii="微软雅黑" w:eastAsia="微软雅黑" w:hAnsi="微软雅黑" w:hint="eastAsia"/>
        </w:rPr>
        <w:t>合作伙伴</w:t>
      </w:r>
      <w:r w:rsidR="002162D2" w:rsidRPr="002162D2">
        <w:rPr>
          <w:rFonts w:ascii="微软雅黑" w:eastAsia="微软雅黑" w:hAnsi="微软雅黑"/>
        </w:rPr>
        <w:t>Blilious Group</w:t>
      </w:r>
      <w:r w:rsidR="002162D2">
        <w:rPr>
          <w:rFonts w:ascii="微软雅黑" w:eastAsia="微软雅黑" w:hAnsi="微软雅黑" w:hint="eastAsia"/>
        </w:rPr>
        <w:t>达成</w:t>
      </w:r>
      <w:r w:rsidR="002162D2">
        <w:rPr>
          <w:rFonts w:ascii="微软雅黑" w:eastAsia="微软雅黑" w:hAnsi="微软雅黑"/>
        </w:rPr>
        <w:t>战略合作</w:t>
      </w:r>
      <w:r w:rsidR="002162D2">
        <w:rPr>
          <w:rFonts w:ascii="微软雅黑" w:eastAsia="微软雅黑" w:hAnsi="微软雅黑" w:hint="eastAsia"/>
        </w:rPr>
        <w:t>并宣布正式进军</w:t>
      </w:r>
      <w:r>
        <w:rPr>
          <w:rFonts w:ascii="微软雅黑" w:eastAsia="微软雅黑" w:hAnsi="微软雅黑"/>
        </w:rPr>
        <w:t>以色列市场，</w:t>
      </w:r>
      <w:r w:rsidR="00072918">
        <w:rPr>
          <w:rFonts w:ascii="微软雅黑" w:eastAsia="微软雅黑" w:hAnsi="微软雅黑" w:hint="eastAsia"/>
        </w:rPr>
        <w:t>今年</w:t>
      </w:r>
      <w:r w:rsidR="002162D2">
        <w:rPr>
          <w:rFonts w:ascii="微软雅黑" w:eastAsia="微软雅黑" w:hAnsi="微软雅黑" w:hint="eastAsia"/>
        </w:rPr>
        <w:t>3月</w:t>
      </w:r>
      <w:r w:rsidR="002162D2">
        <w:rPr>
          <w:rFonts w:ascii="微软雅黑" w:eastAsia="微软雅黑" w:hAnsi="微软雅黑"/>
        </w:rPr>
        <w:t>爱驰</w:t>
      </w:r>
      <w:r w:rsidR="002162D2">
        <w:rPr>
          <w:rFonts w:ascii="微软雅黑" w:eastAsia="微软雅黑" w:hAnsi="微软雅黑" w:hint="eastAsia"/>
        </w:rPr>
        <w:t>U5</w:t>
      </w:r>
      <w:r w:rsidR="002162D2">
        <w:rPr>
          <w:rFonts w:ascii="微软雅黑" w:eastAsia="微软雅黑" w:hAnsi="微软雅黑"/>
        </w:rPr>
        <w:t>在以色列</w:t>
      </w:r>
      <w:r w:rsidR="002162D2">
        <w:rPr>
          <w:rFonts w:ascii="微软雅黑" w:eastAsia="微软雅黑" w:hAnsi="微软雅黑" w:hint="eastAsia"/>
        </w:rPr>
        <w:t>开启</w:t>
      </w:r>
      <w:r w:rsidR="002162D2">
        <w:rPr>
          <w:rFonts w:ascii="微软雅黑" w:eastAsia="微软雅黑" w:hAnsi="微软雅黑"/>
        </w:rPr>
        <w:t>预售，</w:t>
      </w:r>
      <w:r w:rsidR="002162D2">
        <w:rPr>
          <w:rFonts w:ascii="微软雅黑" w:eastAsia="微软雅黑" w:hAnsi="微软雅黑" w:hint="eastAsia"/>
        </w:rPr>
        <w:t>全球化征程再创</w:t>
      </w:r>
      <w:r w:rsidR="002162D2" w:rsidRPr="002162D2">
        <w:rPr>
          <w:rFonts w:ascii="微软雅黑" w:eastAsia="微软雅黑" w:hAnsi="微软雅黑" w:hint="eastAsia"/>
        </w:rPr>
        <w:t>里程碑</w:t>
      </w:r>
      <w:r w:rsidR="002162D2">
        <w:rPr>
          <w:rFonts w:ascii="微软雅黑" w:eastAsia="微软雅黑" w:hAnsi="微软雅黑" w:hint="eastAsia"/>
        </w:rPr>
        <w:t>。</w:t>
      </w:r>
      <w:r>
        <w:rPr>
          <w:rFonts w:ascii="微软雅黑" w:eastAsia="微软雅黑" w:hAnsi="微软雅黑" w:hint="eastAsia"/>
        </w:rPr>
        <w:t>从进军</w:t>
      </w:r>
      <w:r w:rsidR="002162D2">
        <w:rPr>
          <w:rFonts w:ascii="微软雅黑" w:eastAsia="微软雅黑" w:hAnsi="微软雅黑" w:hint="eastAsia"/>
        </w:rPr>
        <w:t>以色列</w:t>
      </w:r>
      <w:r>
        <w:rPr>
          <w:rFonts w:ascii="微软雅黑" w:eastAsia="微软雅黑" w:hAnsi="微软雅黑"/>
        </w:rPr>
        <w:t>到</w:t>
      </w:r>
      <w:r w:rsidR="002162D2">
        <w:rPr>
          <w:rFonts w:ascii="微软雅黑" w:eastAsia="微软雅黑" w:hAnsi="微软雅黑" w:hint="eastAsia"/>
        </w:rPr>
        <w:t>用户交付</w:t>
      </w:r>
      <w:r>
        <w:rPr>
          <w:rFonts w:ascii="微软雅黑" w:eastAsia="微软雅黑" w:hAnsi="微软雅黑"/>
        </w:rPr>
        <w:t>不到一年</w:t>
      </w:r>
      <w:r>
        <w:rPr>
          <w:rFonts w:ascii="微软雅黑" w:eastAsia="微软雅黑" w:hAnsi="微软雅黑" w:hint="eastAsia"/>
        </w:rPr>
        <w:t>的</w:t>
      </w:r>
      <w:r>
        <w:rPr>
          <w:rFonts w:ascii="微软雅黑" w:eastAsia="微软雅黑" w:hAnsi="微软雅黑"/>
        </w:rPr>
        <w:t>时间，</w:t>
      </w:r>
      <w:r w:rsidR="0092628E">
        <w:rPr>
          <w:rFonts w:ascii="微软雅黑" w:eastAsia="微软雅黑" w:hAnsi="微软雅黑" w:hint="eastAsia"/>
        </w:rPr>
        <w:t>爱驰U5</w:t>
      </w:r>
      <w:r w:rsidR="00D44057">
        <w:rPr>
          <w:rFonts w:ascii="微软雅黑" w:eastAsia="微软雅黑" w:hAnsi="微软雅黑" w:hint="eastAsia"/>
        </w:rPr>
        <w:t>深受</w:t>
      </w:r>
      <w:r w:rsidR="00D44057">
        <w:rPr>
          <w:rFonts w:ascii="微软雅黑" w:eastAsia="微软雅黑" w:hAnsi="微软雅黑"/>
        </w:rPr>
        <w:t>当地用户追捧，</w:t>
      </w:r>
      <w:r>
        <w:rPr>
          <w:rFonts w:ascii="微软雅黑" w:eastAsia="微软雅黑" w:hAnsi="微软雅黑" w:hint="eastAsia"/>
        </w:rPr>
        <w:t>海外市场遍地开花</w:t>
      </w:r>
      <w:r w:rsidR="00917A45">
        <w:rPr>
          <w:rFonts w:ascii="微软雅黑" w:eastAsia="微软雅黑" w:hAnsi="微软雅黑" w:hint="eastAsia"/>
        </w:rPr>
        <w:t>。</w:t>
      </w:r>
      <w:r w:rsidR="002162D2">
        <w:rPr>
          <w:rFonts w:ascii="微软雅黑" w:eastAsia="微软雅黑" w:hAnsi="微软雅黑" w:hint="eastAsia"/>
        </w:rPr>
        <w:t>在两天前</w:t>
      </w:r>
      <w:r w:rsidR="002162D2">
        <w:rPr>
          <w:rFonts w:ascii="微软雅黑" w:eastAsia="微软雅黑" w:hAnsi="微软雅黑"/>
        </w:rPr>
        <w:t>的同一个码头，</w:t>
      </w:r>
      <w:r w:rsidR="002162D2">
        <w:rPr>
          <w:rFonts w:ascii="微软雅黑" w:eastAsia="微软雅黑" w:hAnsi="微软雅黑" w:hint="eastAsia"/>
        </w:rPr>
        <w:t>25</w:t>
      </w:r>
      <w:r w:rsidR="00072918">
        <w:rPr>
          <w:rFonts w:ascii="微软雅黑" w:eastAsia="微软雅黑" w:hAnsi="微软雅黑" w:hint="eastAsia"/>
        </w:rPr>
        <w:t>台</w:t>
      </w:r>
      <w:r w:rsidR="002162D2">
        <w:rPr>
          <w:rFonts w:ascii="微软雅黑" w:eastAsia="微软雅黑" w:hAnsi="微软雅黑"/>
        </w:rPr>
        <w:t>爱驰</w:t>
      </w:r>
      <w:r w:rsidR="002162D2">
        <w:rPr>
          <w:rFonts w:ascii="微软雅黑" w:eastAsia="微软雅黑" w:hAnsi="微软雅黑" w:hint="eastAsia"/>
        </w:rPr>
        <w:t>U5</w:t>
      </w:r>
      <w:r w:rsidR="00072918">
        <w:rPr>
          <w:rFonts w:ascii="微软雅黑" w:eastAsia="微软雅黑" w:hAnsi="微软雅黑" w:hint="eastAsia"/>
        </w:rPr>
        <w:t>启运法属</w:t>
      </w:r>
      <w:r w:rsidR="00072918">
        <w:rPr>
          <w:rFonts w:ascii="微软雅黑" w:eastAsia="微软雅黑" w:hAnsi="微软雅黑"/>
        </w:rPr>
        <w:t>留尼汪，</w:t>
      </w:r>
      <w:r w:rsidR="00072918">
        <w:rPr>
          <w:rFonts w:ascii="微软雅黑" w:eastAsia="微软雅黑" w:hAnsi="微软雅黑" w:hint="eastAsia"/>
        </w:rPr>
        <w:t>源源不断</w:t>
      </w:r>
      <w:r w:rsidR="00072918">
        <w:rPr>
          <w:rFonts w:ascii="微软雅黑" w:eastAsia="微软雅黑" w:hAnsi="微软雅黑"/>
        </w:rPr>
        <w:t>的</w:t>
      </w:r>
      <w:r w:rsidR="00072918">
        <w:rPr>
          <w:rFonts w:ascii="微软雅黑" w:eastAsia="微软雅黑" w:hAnsi="微软雅黑" w:hint="eastAsia"/>
        </w:rPr>
        <w:t>发运</w:t>
      </w:r>
      <w:r w:rsidR="00072918">
        <w:rPr>
          <w:rFonts w:ascii="微软雅黑" w:eastAsia="微软雅黑" w:hAnsi="微软雅黑"/>
        </w:rPr>
        <w:t>也造就了爱驰出口成绩</w:t>
      </w:r>
      <w:r w:rsidR="0092628E">
        <w:rPr>
          <w:rFonts w:ascii="微软雅黑" w:eastAsia="微软雅黑" w:hAnsi="微软雅黑" w:hint="eastAsia"/>
        </w:rPr>
        <w:t>再创</w:t>
      </w:r>
      <w:r w:rsidR="00072918">
        <w:rPr>
          <w:rFonts w:ascii="微软雅黑" w:eastAsia="微软雅黑" w:hAnsi="微软雅黑"/>
        </w:rPr>
        <w:t>新高。</w:t>
      </w:r>
      <w:r w:rsidR="00917A45" w:rsidRPr="00917A45">
        <w:rPr>
          <w:rFonts w:ascii="微软雅黑" w:eastAsia="微软雅黑" w:hAnsi="微软雅黑" w:hint="eastAsia"/>
        </w:rPr>
        <w:t>截止</w:t>
      </w:r>
      <w:r w:rsidR="00917A45" w:rsidRPr="00917A45">
        <w:rPr>
          <w:rFonts w:ascii="微软雅黑" w:eastAsia="微软雅黑" w:hAnsi="微软雅黑"/>
        </w:rPr>
        <w:t>2021年7</w:t>
      </w:r>
      <w:r w:rsidR="004D79E1">
        <w:rPr>
          <w:rFonts w:ascii="微软雅黑" w:eastAsia="微软雅黑" w:hAnsi="微软雅黑"/>
        </w:rPr>
        <w:t>月，爱驰</w:t>
      </w:r>
      <w:r w:rsidR="00917A45" w:rsidRPr="00917A45">
        <w:rPr>
          <w:rFonts w:ascii="微软雅黑" w:eastAsia="微软雅黑" w:hAnsi="微软雅黑"/>
        </w:rPr>
        <w:t>共计出口</w:t>
      </w:r>
      <w:r w:rsidR="004D79E1">
        <w:rPr>
          <w:rFonts w:ascii="微软雅黑" w:eastAsia="微软雅黑" w:hAnsi="微软雅黑" w:hint="eastAsia"/>
        </w:rPr>
        <w:t>海外</w:t>
      </w:r>
      <w:r w:rsidR="00917A45" w:rsidRPr="00917A45">
        <w:rPr>
          <w:rFonts w:ascii="微软雅黑" w:eastAsia="微软雅黑" w:hAnsi="微软雅黑"/>
        </w:rPr>
        <w:t>2</w:t>
      </w:r>
      <w:r w:rsidR="00072918">
        <w:rPr>
          <w:rFonts w:ascii="微软雅黑" w:eastAsia="微软雅黑" w:hAnsi="微软雅黑"/>
        </w:rPr>
        <w:t>663</w:t>
      </w:r>
      <w:r w:rsidR="00917A45" w:rsidRPr="00917A45">
        <w:rPr>
          <w:rFonts w:ascii="微软雅黑" w:eastAsia="微软雅黑" w:hAnsi="微软雅黑"/>
        </w:rPr>
        <w:t>台</w:t>
      </w:r>
      <w:r w:rsidR="00917A45">
        <w:rPr>
          <w:rFonts w:ascii="微软雅黑" w:eastAsia="微软雅黑" w:hAnsi="微软雅黑" w:hint="eastAsia"/>
        </w:rPr>
        <w:t>，</w:t>
      </w:r>
      <w:r w:rsidR="00917A45" w:rsidRPr="00917A45">
        <w:rPr>
          <w:rFonts w:ascii="微软雅黑" w:eastAsia="微软雅黑" w:hAnsi="微软雅黑"/>
        </w:rPr>
        <w:t>其中2021年累计出口</w:t>
      </w:r>
      <w:r w:rsidR="00072918">
        <w:rPr>
          <w:rFonts w:ascii="微软雅黑" w:eastAsia="微软雅黑" w:hAnsi="微软雅黑"/>
        </w:rPr>
        <w:t>1634</w:t>
      </w:r>
      <w:r w:rsidR="00917A45" w:rsidRPr="00917A45">
        <w:rPr>
          <w:rFonts w:ascii="微软雅黑" w:eastAsia="微软雅黑" w:hAnsi="微软雅黑"/>
        </w:rPr>
        <w:t>台，继法国、德国、荷兰、比利时、丹麦、以色列之后，爱驰将不断扩大海外市场覆盖区域，进一步拓展南欧及EFTA（欧洲自由贸易联盟）国家市场，</w:t>
      </w:r>
      <w:r w:rsidR="00917A45">
        <w:rPr>
          <w:rFonts w:ascii="微软雅黑" w:eastAsia="微软雅黑" w:hAnsi="微软雅黑" w:hint="eastAsia"/>
        </w:rPr>
        <w:t>不断推动</w:t>
      </w:r>
      <w:r w:rsidR="00917A45">
        <w:rPr>
          <w:rFonts w:ascii="微软雅黑" w:eastAsia="微软雅黑" w:hAnsi="微软雅黑"/>
        </w:rPr>
        <w:t>先行者向引领者地位迈进</w:t>
      </w:r>
      <w:r w:rsidR="00917A45" w:rsidRPr="00917A45">
        <w:rPr>
          <w:rFonts w:ascii="微软雅黑" w:eastAsia="微软雅黑" w:hAnsi="微软雅黑"/>
        </w:rPr>
        <w:t>。</w:t>
      </w:r>
    </w:p>
    <w:p w:rsidR="009F220C" w:rsidRDefault="00C97ABA" w:rsidP="001D6BBE">
      <w:pPr>
        <w:jc w:val="center"/>
        <w:rPr>
          <w:rFonts w:ascii="微软雅黑" w:eastAsia="微软雅黑" w:hAnsi="微软雅黑"/>
        </w:rPr>
      </w:pPr>
      <w:r>
        <w:rPr>
          <w:noProof/>
        </w:rPr>
        <w:drawing>
          <wp:inline distT="0" distB="0" distL="0" distR="0" wp14:anchorId="5468023A" wp14:editId="0A158594">
            <wp:extent cx="6028660" cy="4019309"/>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0238" cy="4020361"/>
                    </a:xfrm>
                    <a:prstGeom prst="rect">
                      <a:avLst/>
                    </a:prstGeom>
                  </pic:spPr>
                </pic:pic>
              </a:graphicData>
            </a:graphic>
          </wp:inline>
        </w:drawing>
      </w:r>
    </w:p>
    <w:p w:rsidR="001D6BBE" w:rsidRPr="001D6BBE" w:rsidRDefault="001D6BBE" w:rsidP="001D6BBE">
      <w:pPr>
        <w:jc w:val="center"/>
        <w:rPr>
          <w:rFonts w:ascii="微软雅黑" w:eastAsia="微软雅黑" w:hAnsi="微软雅黑"/>
          <w:i/>
          <w:color w:val="808080" w:themeColor="background1" w:themeShade="80"/>
        </w:rPr>
      </w:pPr>
      <w:r w:rsidRPr="001D6BBE">
        <w:rPr>
          <w:rFonts w:ascii="微软雅黑" w:eastAsia="微软雅黑" w:hAnsi="微软雅黑" w:hint="eastAsia"/>
          <w:i/>
          <w:color w:val="808080" w:themeColor="background1" w:themeShade="80"/>
        </w:rPr>
        <w:t>爱驰</w:t>
      </w:r>
      <w:r w:rsidRPr="001D6BBE">
        <w:rPr>
          <w:rFonts w:ascii="微软雅黑" w:eastAsia="微软雅黑" w:hAnsi="微软雅黑"/>
          <w:i/>
          <w:color w:val="808080" w:themeColor="background1" w:themeShade="80"/>
        </w:rPr>
        <w:t>U5启运</w:t>
      </w:r>
      <w:r w:rsidR="00C97ABA">
        <w:rPr>
          <w:rFonts w:ascii="微软雅黑" w:eastAsia="微软雅黑" w:hAnsi="微软雅黑" w:hint="eastAsia"/>
          <w:i/>
          <w:color w:val="808080" w:themeColor="background1" w:themeShade="80"/>
        </w:rPr>
        <w:t>以色列</w:t>
      </w:r>
    </w:p>
    <w:p w:rsidR="000C4874" w:rsidRDefault="00AE3A1A" w:rsidP="000C4874">
      <w:pPr>
        <w:ind w:firstLine="200"/>
        <w:rPr>
          <w:rFonts w:ascii="微软雅黑" w:eastAsia="微软雅黑" w:hAnsi="微软雅黑"/>
        </w:rPr>
      </w:pPr>
      <w:r w:rsidRPr="00980526">
        <w:rPr>
          <w:rFonts w:ascii="微软雅黑" w:eastAsia="微软雅黑" w:hAnsi="微软雅黑" w:hint="eastAsia"/>
        </w:rPr>
        <w:t xml:space="preserve">   </w:t>
      </w:r>
      <w:r w:rsidR="000C4874">
        <w:rPr>
          <w:rFonts w:ascii="微软雅黑" w:eastAsia="微软雅黑" w:hAnsi="微软雅黑" w:hint="eastAsia"/>
        </w:rPr>
        <w:t>作为科技</w:t>
      </w:r>
      <w:r w:rsidR="000C4874">
        <w:rPr>
          <w:rFonts w:ascii="微软雅黑" w:eastAsia="微软雅黑" w:hAnsi="微软雅黑"/>
        </w:rPr>
        <w:t>强国</w:t>
      </w:r>
      <w:r w:rsidR="000C4874">
        <w:rPr>
          <w:rFonts w:ascii="微软雅黑" w:eastAsia="微软雅黑" w:hAnsi="微软雅黑" w:hint="eastAsia"/>
        </w:rPr>
        <w:t>，</w:t>
      </w:r>
      <w:r w:rsidR="000C4874">
        <w:rPr>
          <w:rFonts w:ascii="微软雅黑" w:eastAsia="微软雅黑" w:hAnsi="微软雅黑"/>
        </w:rPr>
        <w:t>以色列</w:t>
      </w:r>
      <w:r w:rsidR="000C4874" w:rsidRPr="000C4874">
        <w:rPr>
          <w:rFonts w:ascii="微软雅黑" w:eastAsia="微软雅黑" w:hAnsi="微软雅黑" w:hint="eastAsia"/>
        </w:rPr>
        <w:t>对于工业产品挑剔的眼光</w:t>
      </w:r>
      <w:r w:rsidR="000C4874">
        <w:rPr>
          <w:rFonts w:ascii="微软雅黑" w:eastAsia="微软雅黑" w:hAnsi="微软雅黑" w:hint="eastAsia"/>
        </w:rPr>
        <w:t>和</w:t>
      </w:r>
      <w:r w:rsidR="000C4874">
        <w:rPr>
          <w:rFonts w:ascii="微软雅黑" w:eastAsia="微软雅黑" w:hAnsi="微软雅黑"/>
        </w:rPr>
        <w:t>标准不</w:t>
      </w:r>
      <w:r w:rsidR="000C4874">
        <w:rPr>
          <w:rFonts w:ascii="微软雅黑" w:eastAsia="微软雅黑" w:hAnsi="微软雅黑" w:hint="eastAsia"/>
        </w:rPr>
        <w:t>亚于</w:t>
      </w:r>
      <w:r w:rsidR="000C4874">
        <w:rPr>
          <w:rFonts w:ascii="微软雅黑" w:eastAsia="微软雅黑" w:hAnsi="微软雅黑"/>
        </w:rPr>
        <w:t>欧盟</w:t>
      </w:r>
      <w:r w:rsidR="000C4874">
        <w:rPr>
          <w:rFonts w:ascii="微软雅黑" w:eastAsia="微软雅黑" w:hAnsi="微软雅黑" w:hint="eastAsia"/>
        </w:rPr>
        <w:t>准入</w:t>
      </w:r>
      <w:r w:rsidR="000C4874">
        <w:rPr>
          <w:rFonts w:ascii="微软雅黑" w:eastAsia="微软雅黑" w:hAnsi="微软雅黑"/>
        </w:rPr>
        <w:t>标准</w:t>
      </w:r>
      <w:r w:rsidR="000C4874" w:rsidRPr="000C4874">
        <w:rPr>
          <w:rFonts w:ascii="微软雅黑" w:eastAsia="微软雅黑" w:hAnsi="微软雅黑" w:hint="eastAsia"/>
        </w:rPr>
        <w:t>。</w:t>
      </w:r>
      <w:r w:rsidR="0031485D">
        <w:rPr>
          <w:rFonts w:ascii="微软雅黑" w:eastAsia="微软雅黑" w:hAnsi="微软雅黑" w:hint="eastAsia"/>
        </w:rPr>
        <w:t>要进入科技强国以色列，首先</w:t>
      </w:r>
      <w:r w:rsidRPr="00980526">
        <w:rPr>
          <w:rFonts w:ascii="微软雅黑" w:eastAsia="微软雅黑" w:hAnsi="微软雅黑" w:hint="eastAsia"/>
        </w:rPr>
        <w:t>需要通过欧盟整车型式认证。得益于从研发到生产秉持着中国及欧盟双重高标准，爱驰U5于2019年9月便获得德国TÜV颁发的欧盟整车</w:t>
      </w:r>
      <w:bookmarkStart w:id="0" w:name="_GoBack"/>
      <w:bookmarkEnd w:id="0"/>
      <w:r w:rsidRPr="00980526">
        <w:rPr>
          <w:rFonts w:ascii="微软雅黑" w:eastAsia="微软雅黑" w:hAnsi="微软雅黑" w:hint="eastAsia"/>
        </w:rPr>
        <w:t>型式认证，</w:t>
      </w:r>
      <w:r w:rsidR="000C4874">
        <w:rPr>
          <w:rFonts w:ascii="微软雅黑" w:eastAsia="微软雅黑" w:hAnsi="微软雅黑" w:hint="eastAsia"/>
        </w:rPr>
        <w:t>先后出口德法</w:t>
      </w:r>
      <w:r w:rsidR="000C4874">
        <w:rPr>
          <w:rFonts w:ascii="微软雅黑" w:eastAsia="微软雅黑" w:hAnsi="微软雅黑"/>
        </w:rPr>
        <w:t>等多</w:t>
      </w:r>
      <w:r w:rsidR="000C4874">
        <w:rPr>
          <w:rFonts w:ascii="微软雅黑" w:eastAsia="微软雅黑" w:hAnsi="微软雅黑"/>
        </w:rPr>
        <w:lastRenderedPageBreak/>
        <w:t>个</w:t>
      </w:r>
      <w:r w:rsidR="000C4874">
        <w:rPr>
          <w:rFonts w:ascii="微软雅黑" w:eastAsia="微软雅黑" w:hAnsi="微软雅黑" w:hint="eastAsia"/>
        </w:rPr>
        <w:t>欧盟</w:t>
      </w:r>
      <w:r w:rsidR="000C4874">
        <w:rPr>
          <w:rFonts w:ascii="微软雅黑" w:eastAsia="微软雅黑" w:hAnsi="微软雅黑"/>
        </w:rPr>
        <w:t>国家，</w:t>
      </w:r>
      <w:r w:rsidR="0031485D">
        <w:rPr>
          <w:rFonts w:ascii="微软雅黑" w:eastAsia="微软雅黑" w:hAnsi="微软雅黑" w:hint="eastAsia"/>
        </w:rPr>
        <w:t>经历众多</w:t>
      </w:r>
      <w:r w:rsidR="0031485D">
        <w:rPr>
          <w:rFonts w:ascii="微软雅黑" w:eastAsia="微软雅黑" w:hAnsi="微软雅黑"/>
        </w:rPr>
        <w:t>高标准的</w:t>
      </w:r>
      <w:r w:rsidR="0031485D">
        <w:rPr>
          <w:rFonts w:ascii="微软雅黑" w:eastAsia="微软雅黑" w:hAnsi="微软雅黑" w:hint="eastAsia"/>
        </w:rPr>
        <w:t>市场考验</w:t>
      </w:r>
      <w:r w:rsidR="0031485D">
        <w:rPr>
          <w:rFonts w:ascii="微软雅黑" w:eastAsia="微软雅黑" w:hAnsi="微软雅黑"/>
        </w:rPr>
        <w:t>，</w:t>
      </w:r>
      <w:r w:rsidR="000C4874">
        <w:rPr>
          <w:rFonts w:ascii="微软雅黑" w:eastAsia="微软雅黑" w:hAnsi="微软雅黑"/>
        </w:rPr>
        <w:t>爱驰</w:t>
      </w:r>
      <w:r w:rsidR="000C4874">
        <w:rPr>
          <w:rFonts w:ascii="微软雅黑" w:eastAsia="微软雅黑" w:hAnsi="微软雅黑" w:hint="eastAsia"/>
        </w:rPr>
        <w:t>U5将</w:t>
      </w:r>
      <w:r w:rsidR="000C4874">
        <w:rPr>
          <w:rFonts w:ascii="微软雅黑" w:eastAsia="微软雅黑" w:hAnsi="微软雅黑"/>
        </w:rPr>
        <w:t>以全球品质、智能科技为</w:t>
      </w:r>
      <w:r w:rsidR="000C4874">
        <w:rPr>
          <w:rFonts w:ascii="微软雅黑" w:eastAsia="微软雅黑" w:hAnsi="微软雅黑" w:hint="eastAsia"/>
        </w:rPr>
        <w:t>以色列</w:t>
      </w:r>
      <w:r w:rsidR="000C4874">
        <w:rPr>
          <w:rFonts w:ascii="微软雅黑" w:eastAsia="微软雅黑" w:hAnsi="微软雅黑"/>
        </w:rPr>
        <w:t>用户带来更安全</w:t>
      </w:r>
      <w:r w:rsidR="000C4874">
        <w:rPr>
          <w:rFonts w:ascii="微软雅黑" w:eastAsia="微软雅黑" w:hAnsi="微软雅黑" w:hint="eastAsia"/>
        </w:rPr>
        <w:t>、</w:t>
      </w:r>
      <w:r w:rsidR="000C4874">
        <w:rPr>
          <w:rFonts w:ascii="微软雅黑" w:eastAsia="微软雅黑" w:hAnsi="微软雅黑"/>
        </w:rPr>
        <w:t>便捷、智能的用车体验</w:t>
      </w:r>
      <w:r w:rsidRPr="00980526">
        <w:rPr>
          <w:rFonts w:ascii="微软雅黑" w:eastAsia="微软雅黑" w:hAnsi="微软雅黑" w:hint="eastAsia"/>
        </w:rPr>
        <w:t>。</w:t>
      </w:r>
    </w:p>
    <w:p w:rsidR="003B33F7" w:rsidRDefault="003B33F7" w:rsidP="003B33F7">
      <w:pPr>
        <w:jc w:val="center"/>
        <w:rPr>
          <w:rFonts w:ascii="微软雅黑" w:eastAsia="微软雅黑" w:hAnsi="微软雅黑"/>
          <w:i/>
          <w:color w:val="808080" w:themeColor="background1" w:themeShade="80"/>
        </w:rPr>
      </w:pPr>
      <w:r>
        <w:rPr>
          <w:noProof/>
        </w:rPr>
        <w:drawing>
          <wp:inline distT="0" distB="0" distL="0" distR="0" wp14:anchorId="2D93FB50" wp14:editId="7F0DCB7F">
            <wp:extent cx="5646076" cy="3780790"/>
            <wp:effectExtent l="0" t="0" r="0" b="0"/>
            <wp:docPr id="5" name="图片 5" descr="C:\Users\lizy1\AppData\Local\Temp\企业微信截图_16279716949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y1\AppData\Local\Temp\企业微信截图_16279716949249.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7744" cy="3781907"/>
                    </a:xfrm>
                    <a:prstGeom prst="rect">
                      <a:avLst/>
                    </a:prstGeom>
                    <a:noFill/>
                    <a:ln>
                      <a:noFill/>
                    </a:ln>
                  </pic:spPr>
                </pic:pic>
              </a:graphicData>
            </a:graphic>
          </wp:inline>
        </w:drawing>
      </w:r>
    </w:p>
    <w:p w:rsidR="003B33F7" w:rsidRPr="003B33F7" w:rsidRDefault="003B33F7" w:rsidP="003B33F7">
      <w:pPr>
        <w:jc w:val="center"/>
        <w:rPr>
          <w:rFonts w:ascii="微软雅黑" w:eastAsia="微软雅黑" w:hAnsi="微软雅黑"/>
          <w:i/>
          <w:color w:val="808080" w:themeColor="background1" w:themeShade="80"/>
        </w:rPr>
      </w:pPr>
      <w:r>
        <w:rPr>
          <w:rFonts w:ascii="微软雅黑" w:eastAsia="微软雅黑" w:hAnsi="微软雅黑" w:hint="eastAsia"/>
          <w:i/>
          <w:color w:val="808080" w:themeColor="background1" w:themeShade="80"/>
        </w:rPr>
        <w:t>图片来源：</w:t>
      </w:r>
      <w:r w:rsidRPr="003B33F7">
        <w:rPr>
          <w:rFonts w:ascii="微软雅黑" w:eastAsia="微软雅黑" w:hAnsi="微软雅黑"/>
          <w:i/>
          <w:color w:val="808080" w:themeColor="background1" w:themeShade="80"/>
        </w:rPr>
        <w:t>Stills is Meir Cohen (Meirco). Video is Maor Cohen.</w:t>
      </w:r>
    </w:p>
    <w:p w:rsidR="002E3348" w:rsidRPr="00980526" w:rsidRDefault="00F75BFF" w:rsidP="00F75BFF">
      <w:pPr>
        <w:ind w:firstLineChars="200" w:firstLine="480"/>
        <w:rPr>
          <w:rFonts w:ascii="微软雅黑" w:eastAsia="微软雅黑" w:hAnsi="微软雅黑"/>
        </w:rPr>
      </w:pPr>
      <w:r w:rsidRPr="00F75BFF">
        <w:rPr>
          <w:rFonts w:ascii="微软雅黑" w:eastAsia="微软雅黑" w:hAnsi="微软雅黑" w:hint="eastAsia"/>
        </w:rPr>
        <w:t>在以色列市场中，爱驰</w:t>
      </w:r>
      <w:r w:rsidRPr="00F75BFF">
        <w:rPr>
          <w:rFonts w:ascii="微软雅黑" w:eastAsia="微软雅黑" w:hAnsi="微软雅黑"/>
        </w:rPr>
        <w:t>U5</w:t>
      </w:r>
      <w:r>
        <w:rPr>
          <w:rFonts w:ascii="微软雅黑" w:eastAsia="微软雅黑" w:hAnsi="微软雅黑" w:hint="eastAsia"/>
        </w:rPr>
        <w:t>凭借</w:t>
      </w:r>
      <w:r w:rsidRPr="00F75BFF">
        <w:rPr>
          <w:rFonts w:ascii="微软雅黑" w:eastAsia="微软雅黑" w:hAnsi="微软雅黑"/>
        </w:rPr>
        <w:t>强大的</w:t>
      </w:r>
      <w:r>
        <w:rPr>
          <w:rFonts w:ascii="微软雅黑" w:eastAsia="微软雅黑" w:hAnsi="微软雅黑" w:hint="eastAsia"/>
        </w:rPr>
        <w:t>产品</w:t>
      </w:r>
      <w:r w:rsidRPr="00F75BFF">
        <w:rPr>
          <w:rFonts w:ascii="微软雅黑" w:eastAsia="微软雅黑" w:hAnsi="微软雅黑"/>
        </w:rPr>
        <w:t>竞争力</w:t>
      </w:r>
      <w:r>
        <w:rPr>
          <w:rFonts w:ascii="微软雅黑" w:eastAsia="微软雅黑" w:hAnsi="微软雅黑" w:hint="eastAsia"/>
        </w:rPr>
        <w:t>和</w:t>
      </w:r>
      <w:r>
        <w:rPr>
          <w:rFonts w:ascii="微软雅黑" w:eastAsia="微软雅黑" w:hAnsi="微软雅黑"/>
        </w:rPr>
        <w:t>优异的品质获得以色列</w:t>
      </w:r>
      <w:r>
        <w:rPr>
          <w:rFonts w:ascii="微软雅黑" w:eastAsia="微软雅黑" w:hAnsi="微软雅黑" w:hint="eastAsia"/>
        </w:rPr>
        <w:t>媒体</w:t>
      </w:r>
      <w:r>
        <w:rPr>
          <w:rFonts w:ascii="微软雅黑" w:eastAsia="微软雅黑" w:hAnsi="微软雅黑"/>
        </w:rPr>
        <w:t>的广泛好评，为</w:t>
      </w:r>
      <w:r>
        <w:rPr>
          <w:rFonts w:ascii="微软雅黑" w:eastAsia="微软雅黑" w:hAnsi="微软雅黑" w:hint="eastAsia"/>
        </w:rPr>
        <w:t>进一步打开</w:t>
      </w:r>
      <w:r>
        <w:rPr>
          <w:rFonts w:ascii="微软雅黑" w:eastAsia="微软雅黑" w:hAnsi="微软雅黑"/>
        </w:rPr>
        <w:t>以色列市场</w:t>
      </w:r>
      <w:r>
        <w:rPr>
          <w:rFonts w:ascii="微软雅黑" w:eastAsia="微软雅黑" w:hAnsi="微软雅黑" w:hint="eastAsia"/>
        </w:rPr>
        <w:t>奠定良好</w:t>
      </w:r>
      <w:r>
        <w:rPr>
          <w:rFonts w:ascii="微软雅黑" w:eastAsia="微软雅黑" w:hAnsi="微软雅黑"/>
        </w:rPr>
        <w:t>口碑。</w:t>
      </w:r>
      <w:r>
        <w:rPr>
          <w:rFonts w:ascii="微软雅黑" w:eastAsia="微软雅黑" w:hAnsi="微软雅黑" w:hint="eastAsia"/>
        </w:rPr>
        <w:t>作为</w:t>
      </w:r>
      <w:r>
        <w:rPr>
          <w:rFonts w:ascii="微软雅黑" w:eastAsia="微软雅黑" w:hAnsi="微软雅黑"/>
        </w:rPr>
        <w:t>以色列最大、最具影响力的新闻</w:t>
      </w:r>
      <w:r>
        <w:rPr>
          <w:rFonts w:ascii="微软雅黑" w:eastAsia="微软雅黑" w:hAnsi="微软雅黑" w:hint="eastAsia"/>
        </w:rPr>
        <w:t>媒体</w:t>
      </w:r>
      <w:r>
        <w:rPr>
          <w:rFonts w:ascii="微软雅黑" w:eastAsia="微软雅黑" w:hAnsi="微软雅黑"/>
        </w:rPr>
        <w:t>，</w:t>
      </w:r>
      <w:r w:rsidRPr="009F055B">
        <w:rPr>
          <w:rFonts w:ascii="微软雅黑" w:eastAsia="微软雅黑" w:hAnsi="微软雅黑" w:hint="eastAsia"/>
        </w:rPr>
        <w:t>【</w:t>
      </w:r>
      <w:r w:rsidRPr="009F055B">
        <w:rPr>
          <w:rStyle w:val="translated-span"/>
          <w:rFonts w:ascii="微软雅黑" w:eastAsia="微软雅黑" w:hAnsi="微软雅黑" w:cstheme="majorBidi" w:hint="eastAsia"/>
          <w:bCs/>
          <w:sz w:val="21"/>
          <w:szCs w:val="21"/>
        </w:rPr>
        <w:t>W</w:t>
      </w:r>
      <w:r w:rsidRPr="009F055B">
        <w:rPr>
          <w:rStyle w:val="translated-span"/>
          <w:rFonts w:ascii="微软雅黑" w:eastAsia="微软雅黑" w:hAnsi="微软雅黑" w:cstheme="majorBidi"/>
          <w:bCs/>
          <w:sz w:val="21"/>
          <w:szCs w:val="21"/>
        </w:rPr>
        <w:t>alla! NEWS</w:t>
      </w:r>
      <w:r w:rsidRPr="009F055B">
        <w:rPr>
          <w:rFonts w:ascii="微软雅黑" w:eastAsia="微软雅黑" w:hAnsi="微软雅黑" w:hint="eastAsia"/>
        </w:rPr>
        <w:t>】</w:t>
      </w:r>
      <w:r>
        <w:rPr>
          <w:rFonts w:ascii="微软雅黑" w:eastAsia="微软雅黑" w:hAnsi="微软雅黑" w:hint="eastAsia"/>
        </w:rPr>
        <w:t>在</w:t>
      </w:r>
      <w:r>
        <w:rPr>
          <w:rFonts w:ascii="微软雅黑" w:eastAsia="微软雅黑" w:hAnsi="微软雅黑"/>
        </w:rPr>
        <w:t>报道中评价爱驰</w:t>
      </w:r>
      <w:r>
        <w:rPr>
          <w:rFonts w:ascii="微软雅黑" w:eastAsia="微软雅黑" w:hAnsi="微软雅黑" w:hint="eastAsia"/>
        </w:rPr>
        <w:t>U5：</w:t>
      </w:r>
      <w:r>
        <w:rPr>
          <w:rFonts w:ascii="微软雅黑" w:eastAsia="微软雅黑" w:hAnsi="微软雅黑"/>
        </w:rPr>
        <w:t>“</w:t>
      </w:r>
      <w:r w:rsidRPr="00F75BFF">
        <w:rPr>
          <w:rFonts w:ascii="微软雅黑" w:eastAsia="微软雅黑" w:hAnsi="微软雅黑" w:hint="eastAsia"/>
        </w:rPr>
        <w:t>它是新进入以色列市场的紧凑型</w:t>
      </w:r>
      <w:r w:rsidRPr="00F75BFF">
        <w:rPr>
          <w:rFonts w:ascii="微软雅黑" w:eastAsia="微软雅黑" w:hAnsi="微软雅黑"/>
        </w:rPr>
        <w:t>SUV品牌中极具竞争的车型。在实际试驾时，它不同于道路上的其他一切汽车。</w:t>
      </w:r>
      <w:r w:rsidR="0031485D">
        <w:rPr>
          <w:rFonts w:ascii="微软雅黑" w:eastAsia="微软雅黑" w:hAnsi="微软雅黑" w:hint="eastAsia"/>
        </w:rPr>
        <w:t>它</w:t>
      </w:r>
      <w:r w:rsidRPr="00F75BFF">
        <w:rPr>
          <w:rFonts w:ascii="微软雅黑" w:eastAsia="微软雅黑" w:hAnsi="微软雅黑"/>
        </w:rPr>
        <w:t>是中国电动车</w:t>
      </w:r>
      <w:r>
        <w:rPr>
          <w:rFonts w:ascii="微软雅黑" w:eastAsia="微软雅黑" w:hAnsi="微软雅黑" w:hint="eastAsia"/>
        </w:rPr>
        <w:t>全球化</w:t>
      </w:r>
      <w:r w:rsidRPr="00F75BFF">
        <w:rPr>
          <w:rFonts w:ascii="微软雅黑" w:eastAsia="微软雅黑" w:hAnsi="微软雅黑"/>
        </w:rPr>
        <w:t>先行者爱驰的第一款车。</w:t>
      </w:r>
      <w:r>
        <w:rPr>
          <w:rFonts w:ascii="微软雅黑" w:eastAsia="微软雅黑" w:hAnsi="微软雅黑"/>
        </w:rPr>
        <w:t>”</w:t>
      </w:r>
      <w:r w:rsidR="00AF0B3A" w:rsidRPr="00980526">
        <w:rPr>
          <w:rFonts w:ascii="微软雅黑" w:eastAsia="微软雅黑" w:hAnsi="微软雅黑"/>
        </w:rPr>
        <w:t xml:space="preserve"> </w:t>
      </w:r>
    </w:p>
    <w:p w:rsidR="002E3348" w:rsidRDefault="00AE3A1A" w:rsidP="00AF0B3A">
      <w:pPr>
        <w:ind w:firstLine="200"/>
        <w:rPr>
          <w:rFonts w:ascii="微软雅黑" w:eastAsia="微软雅黑" w:hAnsi="微软雅黑"/>
        </w:rPr>
      </w:pPr>
      <w:r w:rsidRPr="00980526">
        <w:rPr>
          <w:rFonts w:ascii="微软雅黑" w:eastAsia="微软雅黑" w:hAnsi="微软雅黑" w:hint="eastAsia"/>
        </w:rPr>
        <w:t xml:space="preserve">  爱驰U5“极简智美”的设计理念贯穿着外观和内饰设计，舒适宜家的A+级空间内饰中，采用大量真皮包覆，</w:t>
      </w:r>
      <w:r w:rsidR="00AF0B3A">
        <w:rPr>
          <w:rFonts w:ascii="微软雅黑" w:eastAsia="微软雅黑" w:hAnsi="微软雅黑" w:hint="eastAsia"/>
        </w:rPr>
        <w:t>让舒适一路随行</w:t>
      </w:r>
      <w:r w:rsidR="00AF0B3A">
        <w:rPr>
          <w:rFonts w:ascii="微软雅黑" w:eastAsia="微软雅黑" w:hAnsi="微软雅黑"/>
        </w:rPr>
        <w:t>。</w:t>
      </w:r>
      <w:r w:rsidR="00AF0B3A">
        <w:rPr>
          <w:rFonts w:ascii="微软雅黑" w:eastAsia="微软雅黑" w:hAnsi="微软雅黑" w:hint="eastAsia"/>
        </w:rPr>
        <w:t>此外车内</w:t>
      </w:r>
      <w:r w:rsidR="00AF0B3A">
        <w:rPr>
          <w:rFonts w:ascii="微软雅黑" w:eastAsia="微软雅黑" w:hAnsi="微软雅黑"/>
        </w:rPr>
        <w:t>配备的</w:t>
      </w:r>
      <w:r w:rsidRPr="00980526">
        <w:rPr>
          <w:rFonts w:ascii="微软雅黑" w:eastAsia="微软雅黑" w:hAnsi="微软雅黑" w:hint="eastAsia"/>
        </w:rPr>
        <w:t>触摸中控、虚拟按键、加热座椅、全景天窗、电动尾门和手机互联</w:t>
      </w:r>
      <w:r w:rsidR="00AF0B3A">
        <w:rPr>
          <w:rFonts w:ascii="微软雅黑" w:eastAsia="微软雅黑" w:hAnsi="微软雅黑" w:hint="eastAsia"/>
        </w:rPr>
        <w:t>等</w:t>
      </w:r>
      <w:r w:rsidR="00AF0B3A">
        <w:rPr>
          <w:rFonts w:ascii="微软雅黑" w:eastAsia="微软雅黑" w:hAnsi="微软雅黑"/>
        </w:rPr>
        <w:t>功能</w:t>
      </w:r>
      <w:r w:rsidRPr="00980526">
        <w:rPr>
          <w:rFonts w:ascii="微软雅黑" w:eastAsia="微软雅黑" w:hAnsi="微软雅黑" w:hint="eastAsia"/>
        </w:rPr>
        <w:t>，</w:t>
      </w:r>
      <w:r w:rsidR="00AF0B3A">
        <w:rPr>
          <w:rFonts w:ascii="微软雅黑" w:eastAsia="微软雅黑" w:hAnsi="微软雅黑" w:hint="eastAsia"/>
        </w:rPr>
        <w:t>将</w:t>
      </w:r>
      <w:r w:rsidR="00AF0B3A">
        <w:rPr>
          <w:rFonts w:ascii="微软雅黑" w:eastAsia="微软雅黑" w:hAnsi="微软雅黑"/>
        </w:rPr>
        <w:t>用车的舒适感与科技感</w:t>
      </w:r>
      <w:r w:rsidR="00AF0B3A">
        <w:rPr>
          <w:rFonts w:ascii="微软雅黑" w:eastAsia="微软雅黑" w:hAnsi="微软雅黑" w:hint="eastAsia"/>
        </w:rPr>
        <w:t>达到</w:t>
      </w:r>
      <w:r w:rsidR="00AF0B3A">
        <w:rPr>
          <w:rFonts w:ascii="微软雅黑" w:eastAsia="微软雅黑" w:hAnsi="微软雅黑"/>
        </w:rPr>
        <w:t>完美平衡</w:t>
      </w:r>
      <w:r w:rsidRPr="00980526">
        <w:rPr>
          <w:rFonts w:ascii="微软雅黑" w:eastAsia="微软雅黑" w:hAnsi="微软雅黑" w:hint="eastAsia"/>
        </w:rPr>
        <w:t>。这对于爱好科技的以色列</w:t>
      </w:r>
      <w:r w:rsidR="00AF0B3A">
        <w:rPr>
          <w:rFonts w:ascii="微软雅黑" w:eastAsia="微软雅黑" w:hAnsi="微软雅黑" w:hint="eastAsia"/>
        </w:rPr>
        <w:t>用户而言，</w:t>
      </w:r>
      <w:r w:rsidRPr="00980526">
        <w:rPr>
          <w:rFonts w:ascii="微软雅黑" w:eastAsia="微软雅黑" w:hAnsi="微软雅黑" w:hint="eastAsia"/>
        </w:rPr>
        <w:t>可谓</w:t>
      </w:r>
      <w:r w:rsidR="00AF0B3A">
        <w:rPr>
          <w:rFonts w:ascii="微软雅黑" w:eastAsia="微软雅黑" w:hAnsi="微软雅黑" w:hint="eastAsia"/>
        </w:rPr>
        <w:t>眼前一亮</w:t>
      </w:r>
      <w:r w:rsidRPr="00980526">
        <w:rPr>
          <w:rFonts w:ascii="微软雅黑" w:eastAsia="微软雅黑" w:hAnsi="微软雅黑" w:hint="eastAsia"/>
        </w:rPr>
        <w:t>。</w:t>
      </w:r>
    </w:p>
    <w:p w:rsidR="003B33F7" w:rsidRDefault="003B33F7" w:rsidP="003B33F7">
      <w:pPr>
        <w:jc w:val="center"/>
        <w:rPr>
          <w:rFonts w:ascii="微软雅黑" w:eastAsia="微软雅黑" w:hAnsi="微软雅黑"/>
        </w:rPr>
      </w:pPr>
      <w:r>
        <w:rPr>
          <w:noProof/>
        </w:rPr>
        <w:lastRenderedPageBreak/>
        <w:drawing>
          <wp:inline distT="0" distB="0" distL="0" distR="0" wp14:anchorId="074011A3" wp14:editId="333CBEDA">
            <wp:extent cx="5933495" cy="4013835"/>
            <wp:effectExtent l="0" t="0" r="0" b="5715"/>
            <wp:docPr id="7" name="图片 7" descr="C:\Users\lizy1\AppData\Local\Temp\企业微信截图_16279719213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zy1\AppData\Local\Temp\企业微信截图_1627971921371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631" cy="4015280"/>
                    </a:xfrm>
                    <a:prstGeom prst="rect">
                      <a:avLst/>
                    </a:prstGeom>
                    <a:noFill/>
                    <a:ln>
                      <a:noFill/>
                    </a:ln>
                  </pic:spPr>
                </pic:pic>
              </a:graphicData>
            </a:graphic>
          </wp:inline>
        </w:drawing>
      </w:r>
    </w:p>
    <w:p w:rsidR="003B33F7" w:rsidRPr="00980526" w:rsidRDefault="003B33F7" w:rsidP="003B33F7">
      <w:pPr>
        <w:jc w:val="center"/>
        <w:rPr>
          <w:rFonts w:ascii="微软雅黑" w:eastAsia="微软雅黑" w:hAnsi="微软雅黑"/>
        </w:rPr>
      </w:pPr>
      <w:r>
        <w:rPr>
          <w:rFonts w:ascii="微软雅黑" w:eastAsia="微软雅黑" w:hAnsi="微软雅黑" w:hint="eastAsia"/>
          <w:i/>
          <w:color w:val="808080" w:themeColor="background1" w:themeShade="80"/>
        </w:rPr>
        <w:t>图片来源：</w:t>
      </w:r>
      <w:r w:rsidRPr="003B33F7">
        <w:rPr>
          <w:rFonts w:ascii="微软雅黑" w:eastAsia="微软雅黑" w:hAnsi="微软雅黑"/>
          <w:i/>
          <w:color w:val="808080" w:themeColor="background1" w:themeShade="80"/>
        </w:rPr>
        <w:t>Stills is Meir Cohen (Meirco). Video is Maor Cohen</w:t>
      </w:r>
      <w:r>
        <w:t>.</w:t>
      </w:r>
    </w:p>
    <w:p w:rsidR="002E3348" w:rsidRPr="00980526" w:rsidRDefault="00AE3A1A" w:rsidP="009F055B">
      <w:pPr>
        <w:ind w:firstLine="200"/>
        <w:rPr>
          <w:rFonts w:ascii="微软雅黑" w:eastAsia="微软雅黑" w:hAnsi="微软雅黑"/>
        </w:rPr>
      </w:pPr>
      <w:r w:rsidRPr="00980526">
        <w:rPr>
          <w:rFonts w:ascii="微软雅黑" w:eastAsia="微软雅黑" w:hAnsi="微软雅黑" w:hint="eastAsia"/>
        </w:rPr>
        <w:t xml:space="preserve">  以色列错</w:t>
      </w:r>
      <w:r w:rsidR="009F055B">
        <w:rPr>
          <w:rFonts w:ascii="微软雅黑" w:eastAsia="微软雅黑" w:hAnsi="微软雅黑" w:hint="eastAsia"/>
        </w:rPr>
        <w:t>综复杂的地势条件和变化多端的气候差异，对车辆的综合性能提出了更高</w:t>
      </w:r>
      <w:r w:rsidRPr="00980526">
        <w:rPr>
          <w:rFonts w:ascii="微软雅黑" w:eastAsia="微软雅黑" w:hAnsi="微软雅黑" w:hint="eastAsia"/>
        </w:rPr>
        <w:t>的要求，对此，爱驰U5</w:t>
      </w:r>
      <w:r w:rsidR="009F055B">
        <w:rPr>
          <w:rFonts w:ascii="微软雅黑" w:eastAsia="微软雅黑" w:hAnsi="微软雅黑" w:hint="eastAsia"/>
        </w:rPr>
        <w:t>也</w:t>
      </w:r>
      <w:r w:rsidRPr="00980526">
        <w:rPr>
          <w:rFonts w:ascii="微软雅黑" w:eastAsia="微软雅黑" w:hAnsi="微软雅黑" w:hint="eastAsia"/>
        </w:rPr>
        <w:t>能够轻松应对。</w:t>
      </w:r>
      <w:r w:rsidR="009F055B">
        <w:rPr>
          <w:rFonts w:ascii="微软雅黑" w:eastAsia="微软雅黑" w:hAnsi="微软雅黑" w:hint="eastAsia"/>
        </w:rPr>
        <w:t>面对</w:t>
      </w:r>
      <w:r w:rsidR="0031485D">
        <w:rPr>
          <w:rFonts w:ascii="微软雅黑" w:eastAsia="微软雅黑" w:hAnsi="微软雅黑" w:hint="eastAsia"/>
        </w:rPr>
        <w:t>极端</w:t>
      </w:r>
      <w:r w:rsidR="009F055B">
        <w:rPr>
          <w:rFonts w:ascii="微软雅黑" w:eastAsia="微软雅黑" w:hAnsi="微软雅黑"/>
        </w:rPr>
        <w:t>气候条件，</w:t>
      </w:r>
      <w:r w:rsidRPr="00980526">
        <w:rPr>
          <w:rFonts w:ascii="微软雅黑" w:eastAsia="微软雅黑" w:hAnsi="微软雅黑" w:hint="eastAsia"/>
        </w:rPr>
        <w:t>爱驰U5独创的干湿分离“三明治”结构电池包，在高效的热管理系统下，能够在各种温度条件下，将电池性能维持在最佳状态；WLTP续航里程达410km以上的爱驰U5百公里能耗仅为13.8kWh，低廉的用车成本</w:t>
      </w:r>
      <w:r w:rsidR="009F055B">
        <w:rPr>
          <w:rFonts w:ascii="微软雅黑" w:eastAsia="微软雅黑" w:hAnsi="微软雅黑" w:hint="eastAsia"/>
        </w:rPr>
        <w:t>对于追求“精打细算”的以色列用户</w:t>
      </w:r>
      <w:r w:rsidR="0031485D">
        <w:rPr>
          <w:rFonts w:ascii="微软雅黑" w:eastAsia="微软雅黑" w:hAnsi="微软雅黑" w:hint="eastAsia"/>
        </w:rPr>
        <w:t>极</w:t>
      </w:r>
      <w:r w:rsidR="009F055B">
        <w:rPr>
          <w:rFonts w:ascii="微软雅黑" w:eastAsia="微软雅黑" w:hAnsi="微软雅黑" w:hint="eastAsia"/>
        </w:rPr>
        <w:t>具</w:t>
      </w:r>
      <w:r w:rsidR="009F055B">
        <w:rPr>
          <w:rFonts w:ascii="微软雅黑" w:eastAsia="微软雅黑" w:hAnsi="微软雅黑"/>
        </w:rPr>
        <w:t>吸引力</w:t>
      </w:r>
      <w:r w:rsidRPr="00980526">
        <w:rPr>
          <w:rFonts w:ascii="微软雅黑" w:eastAsia="微软雅黑" w:hAnsi="微软雅黑" w:hint="eastAsia"/>
        </w:rPr>
        <w:t>。同时，</w:t>
      </w:r>
      <w:r w:rsidR="009F055B">
        <w:rPr>
          <w:rFonts w:ascii="微软雅黑" w:eastAsia="微软雅黑" w:hAnsi="微软雅黑" w:hint="eastAsia"/>
        </w:rPr>
        <w:t>面对以色列</w:t>
      </w:r>
      <w:r w:rsidR="009F055B">
        <w:rPr>
          <w:rFonts w:ascii="微软雅黑" w:eastAsia="微软雅黑" w:hAnsi="微软雅黑"/>
        </w:rPr>
        <w:t>复杂的</w:t>
      </w:r>
      <w:r w:rsidR="009F055B">
        <w:rPr>
          <w:rFonts w:ascii="微软雅黑" w:eastAsia="微软雅黑" w:hAnsi="微软雅黑" w:hint="eastAsia"/>
        </w:rPr>
        <w:t>地势条件</w:t>
      </w:r>
      <w:r w:rsidR="009F055B">
        <w:rPr>
          <w:rFonts w:ascii="微软雅黑" w:eastAsia="微软雅黑" w:hAnsi="微软雅黑"/>
        </w:rPr>
        <w:t>，</w:t>
      </w:r>
      <w:r w:rsidRPr="00980526">
        <w:rPr>
          <w:rFonts w:ascii="微软雅黑" w:eastAsia="微软雅黑" w:hAnsi="微软雅黑" w:hint="eastAsia"/>
        </w:rPr>
        <w:t>爱驰U5的驾驶性能也</w:t>
      </w:r>
      <w:r w:rsidR="009F055B">
        <w:rPr>
          <w:rFonts w:ascii="微软雅黑" w:eastAsia="微软雅黑" w:hAnsi="微软雅黑" w:hint="eastAsia"/>
        </w:rPr>
        <w:t>丝毫不惧</w:t>
      </w:r>
      <w:r w:rsidR="009F055B">
        <w:rPr>
          <w:rFonts w:ascii="微软雅黑" w:eastAsia="微软雅黑" w:hAnsi="微软雅黑"/>
        </w:rPr>
        <w:t>考验</w:t>
      </w:r>
      <w:r w:rsidRPr="00980526">
        <w:rPr>
          <w:rFonts w:ascii="微软雅黑" w:eastAsia="微软雅黑" w:hAnsi="微软雅黑" w:hint="eastAsia"/>
        </w:rPr>
        <w:t>，三合一永磁同步电机150kW的最大功率和310N.m的峰值扭矩让起步加速易如反掌，豪华车底盘调教和前后独立悬架，则让爱驰U5</w:t>
      </w:r>
      <w:r w:rsidR="009F055B">
        <w:rPr>
          <w:rFonts w:ascii="微软雅黑" w:eastAsia="微软雅黑" w:hAnsi="微软雅黑" w:hint="eastAsia"/>
        </w:rPr>
        <w:t>即使在</w:t>
      </w:r>
      <w:r w:rsidR="009F055B">
        <w:rPr>
          <w:rFonts w:ascii="微软雅黑" w:eastAsia="微软雅黑" w:hAnsi="微软雅黑"/>
        </w:rPr>
        <w:t>山区道路也能</w:t>
      </w:r>
      <w:r w:rsidR="009F055B">
        <w:rPr>
          <w:rFonts w:ascii="微软雅黑" w:eastAsia="微软雅黑" w:hAnsi="微软雅黑" w:hint="eastAsia"/>
        </w:rPr>
        <w:t>带来强劲</w:t>
      </w:r>
      <w:r w:rsidR="009F055B">
        <w:rPr>
          <w:rFonts w:ascii="微软雅黑" w:eastAsia="微软雅黑" w:hAnsi="微软雅黑"/>
        </w:rPr>
        <w:t>平滑的驾驶体验</w:t>
      </w:r>
      <w:r w:rsidRPr="00980526">
        <w:rPr>
          <w:rFonts w:ascii="微软雅黑" w:eastAsia="微软雅黑" w:hAnsi="微软雅黑" w:hint="eastAsia"/>
        </w:rPr>
        <w:t>。</w:t>
      </w:r>
    </w:p>
    <w:p w:rsidR="002E3348" w:rsidRPr="00980526" w:rsidRDefault="00AE3A1A" w:rsidP="00980526">
      <w:pPr>
        <w:ind w:firstLine="200"/>
        <w:rPr>
          <w:rFonts w:ascii="微软雅黑" w:eastAsia="微软雅黑" w:hAnsi="微软雅黑"/>
        </w:rPr>
      </w:pPr>
      <w:r w:rsidRPr="00980526">
        <w:rPr>
          <w:rFonts w:ascii="微软雅黑" w:eastAsia="微软雅黑" w:hAnsi="微软雅黑" w:hint="eastAsia"/>
        </w:rPr>
        <w:lastRenderedPageBreak/>
        <w:t xml:space="preserve">  此外，爱驰U5</w:t>
      </w:r>
      <w:r w:rsidR="0031485D">
        <w:rPr>
          <w:rFonts w:ascii="微软雅黑" w:eastAsia="微软雅黑" w:hAnsi="微软雅黑" w:hint="eastAsia"/>
        </w:rPr>
        <w:t>搭载</w:t>
      </w:r>
      <w:r w:rsidRPr="00980526">
        <w:rPr>
          <w:rFonts w:ascii="微软雅黑" w:eastAsia="微软雅黑" w:hAnsi="微软雅黑" w:hint="eastAsia"/>
        </w:rPr>
        <w:t>以色列</w:t>
      </w:r>
      <w:r w:rsidR="0031485D">
        <w:rPr>
          <w:rFonts w:ascii="微软雅黑" w:eastAsia="微软雅黑" w:hAnsi="微软雅黑" w:hint="eastAsia"/>
        </w:rPr>
        <w:t>知名</w:t>
      </w:r>
      <w:r w:rsidRPr="00980526">
        <w:rPr>
          <w:rFonts w:ascii="微软雅黑" w:eastAsia="微软雅黑" w:hAnsi="微软雅黑" w:hint="eastAsia"/>
        </w:rPr>
        <w:t>Mobileye科技公司提供的EyeQ4自动驾驶芯片，将先进的AI-Pilot智能驾驶以及AI-Parking智慧泊车系统完美驾驭，使得出行更加智能便捷与安全可靠</w:t>
      </w:r>
      <w:r w:rsidR="00273819">
        <w:rPr>
          <w:rFonts w:ascii="微软雅黑" w:eastAsia="微软雅黑" w:hAnsi="微软雅黑" w:hint="eastAsia"/>
        </w:rPr>
        <w:t>。</w:t>
      </w:r>
    </w:p>
    <w:p w:rsidR="002E3348" w:rsidRDefault="003556E6" w:rsidP="003556E6">
      <w:pPr>
        <w:jc w:val="center"/>
        <w:rPr>
          <w:rFonts w:ascii="微软雅黑" w:eastAsia="微软雅黑" w:hAnsi="微软雅黑"/>
        </w:rPr>
      </w:pPr>
      <w:r w:rsidRPr="003556E6">
        <w:rPr>
          <w:rFonts w:ascii="微软雅黑" w:eastAsia="微软雅黑" w:hAnsi="微软雅黑"/>
          <w:noProof/>
        </w:rPr>
        <w:drawing>
          <wp:inline distT="0" distB="0" distL="0" distR="0">
            <wp:extent cx="5728174" cy="3816350"/>
            <wp:effectExtent l="0" t="0" r="6350" b="0"/>
            <wp:docPr id="8" name="图片 8" descr="C:\Users\lizy1\AppData\Local\Temp\企业微信截图_16279722723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y1\AppData\Local\Temp\企业微信截图_1627972272329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625" cy="3818649"/>
                    </a:xfrm>
                    <a:prstGeom prst="rect">
                      <a:avLst/>
                    </a:prstGeom>
                    <a:noFill/>
                    <a:ln>
                      <a:noFill/>
                    </a:ln>
                  </pic:spPr>
                </pic:pic>
              </a:graphicData>
            </a:graphic>
          </wp:inline>
        </w:drawing>
      </w:r>
    </w:p>
    <w:p w:rsidR="003556E6" w:rsidRPr="00980526" w:rsidRDefault="003556E6" w:rsidP="003556E6">
      <w:pPr>
        <w:jc w:val="center"/>
        <w:rPr>
          <w:rFonts w:ascii="微软雅黑" w:eastAsia="微软雅黑" w:hAnsi="微软雅黑"/>
        </w:rPr>
      </w:pPr>
      <w:r>
        <w:rPr>
          <w:rFonts w:ascii="微软雅黑" w:eastAsia="微软雅黑" w:hAnsi="微软雅黑" w:hint="eastAsia"/>
          <w:i/>
          <w:color w:val="808080" w:themeColor="background1" w:themeShade="80"/>
        </w:rPr>
        <w:t>图片来源：</w:t>
      </w:r>
      <w:r w:rsidRPr="003B33F7">
        <w:rPr>
          <w:rFonts w:ascii="微软雅黑" w:eastAsia="微软雅黑" w:hAnsi="微软雅黑"/>
          <w:i/>
          <w:color w:val="808080" w:themeColor="background1" w:themeShade="80"/>
        </w:rPr>
        <w:t>Stills is Meir Cohen (Meirco). Video is Maor Cohen</w:t>
      </w:r>
      <w:r>
        <w:t>.</w:t>
      </w:r>
    </w:p>
    <w:p w:rsidR="002E3348" w:rsidRPr="000A2E26" w:rsidRDefault="00072918" w:rsidP="000A2E26">
      <w:pPr>
        <w:ind w:firstLineChars="200" w:firstLine="480"/>
        <w:rPr>
          <w:rFonts w:ascii="微软雅黑" w:eastAsia="微软雅黑" w:hAnsi="微软雅黑"/>
        </w:rPr>
      </w:pPr>
      <w:r>
        <w:rPr>
          <w:rFonts w:ascii="微软雅黑" w:eastAsia="微软雅黑" w:hAnsi="微软雅黑" w:hint="eastAsia"/>
        </w:rPr>
        <w:t>根据规划</w:t>
      </w:r>
      <w:r w:rsidR="00076D0A">
        <w:rPr>
          <w:rFonts w:ascii="微软雅黑" w:eastAsia="微软雅黑" w:hAnsi="微软雅黑"/>
        </w:rPr>
        <w:t>，</w:t>
      </w:r>
      <w:r w:rsidR="00AE3A1A" w:rsidRPr="00980526">
        <w:rPr>
          <w:rFonts w:ascii="微软雅黑" w:eastAsia="微软雅黑" w:hAnsi="微软雅黑" w:hint="eastAsia"/>
        </w:rPr>
        <w:t>爱驰汽车</w:t>
      </w:r>
      <w:r w:rsidR="00EA6DEA">
        <w:rPr>
          <w:rFonts w:ascii="微软雅黑" w:eastAsia="微软雅黑" w:hAnsi="微软雅黑" w:hint="eastAsia"/>
        </w:rPr>
        <w:t>位于</w:t>
      </w:r>
      <w:r w:rsidR="00AE3A1A" w:rsidRPr="00980526">
        <w:rPr>
          <w:rFonts w:ascii="微软雅黑" w:eastAsia="微软雅黑" w:hAnsi="微软雅黑" w:hint="eastAsia"/>
        </w:rPr>
        <w:t>以色列</w:t>
      </w:r>
      <w:r w:rsidR="00EA6DEA">
        <w:rPr>
          <w:rFonts w:ascii="微软雅黑" w:eastAsia="微软雅黑" w:hAnsi="微软雅黑" w:hint="eastAsia"/>
        </w:rPr>
        <w:t>的</w:t>
      </w:r>
      <w:r w:rsidR="00AE3A1A" w:rsidRPr="00980526">
        <w:rPr>
          <w:rFonts w:ascii="微软雅黑" w:eastAsia="微软雅黑" w:hAnsi="微软雅黑" w:hint="eastAsia"/>
        </w:rPr>
        <w:t>体验中心</w:t>
      </w:r>
      <w:r w:rsidR="00D44057">
        <w:rPr>
          <w:rFonts w:ascii="微软雅黑" w:eastAsia="微软雅黑" w:hAnsi="微软雅黑" w:hint="eastAsia"/>
        </w:rPr>
        <w:t>也将迎来开业</w:t>
      </w:r>
      <w:r w:rsidR="00AE3A1A" w:rsidRPr="00980526">
        <w:rPr>
          <w:rFonts w:ascii="微软雅黑" w:eastAsia="微软雅黑" w:hAnsi="微软雅黑" w:hint="eastAsia"/>
        </w:rPr>
        <w:t>，</w:t>
      </w:r>
      <w:r w:rsidR="000A2E26">
        <w:rPr>
          <w:rFonts w:ascii="微软雅黑" w:eastAsia="微软雅黑" w:hAnsi="微软雅黑" w:hint="eastAsia"/>
        </w:rPr>
        <w:t>届时用户</w:t>
      </w:r>
      <w:r w:rsidR="003556E6">
        <w:rPr>
          <w:rFonts w:ascii="微软雅黑" w:eastAsia="微软雅黑" w:hAnsi="微软雅黑" w:hint="eastAsia"/>
        </w:rPr>
        <w:t>将</w:t>
      </w:r>
      <w:r w:rsidR="003556E6">
        <w:rPr>
          <w:rFonts w:ascii="微软雅黑" w:eastAsia="微软雅黑" w:hAnsi="微软雅黑"/>
        </w:rPr>
        <w:t>能够</w:t>
      </w:r>
      <w:r w:rsidR="003556E6">
        <w:rPr>
          <w:rFonts w:ascii="微软雅黑" w:eastAsia="微软雅黑" w:hAnsi="微软雅黑" w:hint="eastAsia"/>
        </w:rPr>
        <w:t>近距离</w:t>
      </w:r>
      <w:r w:rsidR="00AE3A1A" w:rsidRPr="00980526">
        <w:rPr>
          <w:rFonts w:ascii="微软雅黑" w:eastAsia="微软雅黑" w:hAnsi="微软雅黑" w:hint="eastAsia"/>
        </w:rPr>
        <w:t>感受爱驰</w:t>
      </w:r>
      <w:r w:rsidR="003556E6">
        <w:rPr>
          <w:rFonts w:ascii="微软雅黑" w:eastAsia="微软雅黑" w:hAnsi="微软雅黑" w:hint="eastAsia"/>
        </w:rPr>
        <w:t>U</w:t>
      </w:r>
      <w:r w:rsidR="003556E6">
        <w:rPr>
          <w:rFonts w:ascii="微软雅黑" w:eastAsia="微软雅黑" w:hAnsi="微软雅黑"/>
        </w:rPr>
        <w:t>5</w:t>
      </w:r>
      <w:r w:rsidR="003556E6">
        <w:rPr>
          <w:rFonts w:ascii="微软雅黑" w:eastAsia="微软雅黑" w:hAnsi="微软雅黑" w:hint="eastAsia"/>
        </w:rPr>
        <w:t>的</w:t>
      </w:r>
      <w:r w:rsidR="003556E6">
        <w:rPr>
          <w:rFonts w:ascii="微软雅黑" w:eastAsia="微软雅黑" w:hAnsi="微软雅黑"/>
        </w:rPr>
        <w:t>优异品质和智能科技</w:t>
      </w:r>
      <w:r w:rsidR="00AE3A1A" w:rsidRPr="00980526">
        <w:rPr>
          <w:rFonts w:ascii="微软雅黑" w:eastAsia="微软雅黑" w:hAnsi="微软雅黑" w:hint="eastAsia"/>
        </w:rPr>
        <w:t>。</w:t>
      </w:r>
      <w:r w:rsidR="000A2E26">
        <w:rPr>
          <w:rFonts w:ascii="微软雅黑" w:eastAsia="微软雅黑" w:hAnsi="微软雅黑" w:hint="eastAsia"/>
        </w:rPr>
        <w:t>未来，爱驰</w:t>
      </w:r>
      <w:r w:rsidR="000A2E26">
        <w:rPr>
          <w:rFonts w:ascii="微软雅黑" w:eastAsia="微软雅黑" w:hAnsi="微软雅黑"/>
        </w:rPr>
        <w:t>将</w:t>
      </w:r>
      <w:r w:rsidR="000A2E26">
        <w:rPr>
          <w:rFonts w:ascii="微软雅黑" w:eastAsia="微软雅黑" w:hAnsi="微软雅黑" w:hint="eastAsia"/>
        </w:rPr>
        <w:t>加速全球化拓展</w:t>
      </w:r>
      <w:r w:rsidR="000A2E26">
        <w:rPr>
          <w:rFonts w:ascii="微软雅黑" w:eastAsia="微软雅黑" w:hAnsi="微软雅黑"/>
        </w:rPr>
        <w:t>步伐，</w:t>
      </w:r>
      <w:r w:rsidR="000A2E26">
        <w:rPr>
          <w:rFonts w:ascii="微软雅黑" w:eastAsia="微软雅黑" w:hAnsi="微软雅黑" w:hint="eastAsia"/>
        </w:rPr>
        <w:t>逐步</w:t>
      </w:r>
      <w:r w:rsidR="000A2E26">
        <w:rPr>
          <w:rFonts w:ascii="微软雅黑" w:eastAsia="微软雅黑" w:hAnsi="微软雅黑"/>
        </w:rPr>
        <w:t>占领全球市场制高点，</w:t>
      </w:r>
      <w:r w:rsidR="000A2E26">
        <w:rPr>
          <w:rFonts w:ascii="微软雅黑" w:eastAsia="微软雅黑" w:hAnsi="微软雅黑" w:hint="eastAsia"/>
        </w:rPr>
        <w:t>持续</w:t>
      </w:r>
      <w:r w:rsidR="000A2E26">
        <w:rPr>
          <w:rFonts w:ascii="微软雅黑" w:eastAsia="微软雅黑" w:hAnsi="微软雅黑"/>
        </w:rPr>
        <w:t>引领中国智造走向世界</w:t>
      </w:r>
      <w:r w:rsidR="000A2E26">
        <w:rPr>
          <w:rFonts w:ascii="微软雅黑" w:eastAsia="微软雅黑" w:hAnsi="微软雅黑" w:hint="eastAsia"/>
        </w:rPr>
        <w:t>。</w:t>
      </w:r>
    </w:p>
    <w:p w:rsidR="002E3348" w:rsidRDefault="002E3348">
      <w:pPr>
        <w:rPr>
          <w:rFonts w:ascii="微软雅黑" w:eastAsia="微软雅黑" w:hAnsi="微软雅黑"/>
          <w:sz w:val="22"/>
          <w:szCs w:val="22"/>
        </w:rPr>
      </w:pPr>
    </w:p>
    <w:p w:rsidR="002E3348" w:rsidRDefault="00AE3A1A">
      <w:pPr>
        <w:jc w:val="center"/>
        <w:rPr>
          <w:rFonts w:ascii="微软雅黑" w:eastAsia="微软雅黑" w:hAnsi="微软雅黑"/>
          <w:sz w:val="22"/>
          <w:szCs w:val="22"/>
        </w:rPr>
      </w:pPr>
      <w:r>
        <w:rPr>
          <w:rFonts w:ascii="微软雅黑" w:eastAsia="微软雅黑" w:hAnsi="微软雅黑" w:hint="eastAsia"/>
          <w:sz w:val="22"/>
          <w:szCs w:val="22"/>
        </w:rPr>
        <w:t>——完——</w:t>
      </w:r>
    </w:p>
    <w:p w:rsidR="002E3348" w:rsidRDefault="00AE3A1A">
      <w:pPr>
        <w:jc w:val="center"/>
        <w:rPr>
          <w:rFonts w:ascii="微软雅黑" w:eastAsia="微软雅黑" w:hAnsi="微软雅黑"/>
          <w:b/>
          <w:sz w:val="22"/>
          <w:szCs w:val="22"/>
        </w:rPr>
      </w:pPr>
      <w:r>
        <w:rPr>
          <w:rFonts w:ascii="微软雅黑" w:eastAsia="微软雅黑" w:hAnsi="微软雅黑" w:hint="eastAsia"/>
          <w:b/>
          <w:sz w:val="22"/>
          <w:szCs w:val="22"/>
        </w:rPr>
        <w:t>关于爱驰</w:t>
      </w:r>
      <w:r>
        <w:rPr>
          <w:rFonts w:ascii="微软雅黑" w:eastAsia="微软雅黑" w:hAnsi="微软雅黑"/>
          <w:b/>
          <w:sz w:val="22"/>
          <w:szCs w:val="22"/>
        </w:rPr>
        <w:t>汽车</w:t>
      </w:r>
    </w:p>
    <w:p w:rsidR="002E3348" w:rsidRPr="00072918" w:rsidRDefault="00AE3A1A">
      <w:pPr>
        <w:jc w:val="center"/>
        <w:rPr>
          <w:rFonts w:ascii="微软雅黑" w:eastAsia="微软雅黑" w:hAnsi="微软雅黑"/>
          <w:sz w:val="22"/>
          <w:szCs w:val="22"/>
        </w:rPr>
      </w:pPr>
      <w:r>
        <w:rPr>
          <w:rFonts w:ascii="微软雅黑" w:eastAsia="微软雅黑" w:hAnsi="微软雅黑" w:hint="eastAsia"/>
          <w:sz w:val="22"/>
          <w:szCs w:val="22"/>
        </w:rPr>
        <w:t>爱驰汽车创立于</w:t>
      </w:r>
      <w:r>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w:t>
      </w:r>
      <w:r>
        <w:rPr>
          <w:rFonts w:ascii="微软雅黑" w:eastAsia="微软雅黑" w:hAnsi="微软雅黑"/>
          <w:sz w:val="22"/>
          <w:szCs w:val="22"/>
        </w:rPr>
        <w:lastRenderedPageBreak/>
        <w:t>者。截止</w:t>
      </w:r>
      <w:r w:rsidR="00072918">
        <w:rPr>
          <w:rFonts w:ascii="微软雅黑" w:eastAsia="微软雅黑" w:hAnsi="微软雅黑"/>
          <w:sz w:val="22"/>
          <w:szCs w:val="22"/>
        </w:rPr>
        <w:t>8</w:t>
      </w:r>
      <w:r w:rsidR="00072918">
        <w:rPr>
          <w:rFonts w:ascii="微软雅黑" w:eastAsia="微软雅黑" w:hAnsi="微软雅黑" w:hint="eastAsia"/>
          <w:sz w:val="22"/>
          <w:szCs w:val="22"/>
        </w:rPr>
        <w:t>月</w:t>
      </w:r>
      <w:r w:rsidR="00072918">
        <w:rPr>
          <w:rFonts w:ascii="微软雅黑" w:eastAsia="微软雅黑" w:hAnsi="微软雅黑"/>
          <w:sz w:val="22"/>
          <w:szCs w:val="22"/>
        </w:rPr>
        <w:t>初</w:t>
      </w:r>
      <w:r>
        <w:rPr>
          <w:rFonts w:ascii="微软雅黑" w:eastAsia="微软雅黑" w:hAnsi="微软雅黑"/>
          <w:sz w:val="22"/>
          <w:szCs w:val="22"/>
        </w:rPr>
        <w:t>，爱驰2021年出口</w:t>
      </w:r>
      <w:r w:rsidR="00072918">
        <w:rPr>
          <w:rFonts w:ascii="微软雅黑" w:eastAsia="微软雅黑" w:hAnsi="微软雅黑"/>
          <w:sz w:val="22"/>
          <w:szCs w:val="22"/>
        </w:rPr>
        <w:t>1634</w:t>
      </w:r>
      <w:r>
        <w:rPr>
          <w:rFonts w:ascii="微软雅黑" w:eastAsia="微软雅黑" w:hAnsi="微软雅黑"/>
          <w:sz w:val="22"/>
          <w:szCs w:val="22"/>
        </w:rPr>
        <w:t>台，累计出口超过</w:t>
      </w:r>
      <w:r w:rsidR="00072918">
        <w:rPr>
          <w:rFonts w:ascii="微软雅黑" w:eastAsia="微软雅黑" w:hAnsi="微软雅黑"/>
          <w:sz w:val="22"/>
          <w:szCs w:val="22"/>
        </w:rPr>
        <w:t>2663</w:t>
      </w:r>
      <w:r>
        <w:rPr>
          <w:rFonts w:ascii="微软雅黑" w:eastAsia="微软雅黑" w:hAnsi="微软雅黑"/>
          <w:sz w:val="22"/>
          <w:szCs w:val="22"/>
        </w:rPr>
        <w:t>台，继法国、德国、荷兰、比利时、丹麦、以色列之后，爱驰将不断扩大海外市场覆盖区域，进一步拓展南欧及EFTA（欧洲自由贸易联盟）国家市场，爱驰汽车是第一家也是目前唯一一家大批量出口欧盟市场的中国造车新势力企业。</w:t>
      </w:r>
      <w:r>
        <w:rPr>
          <w:rFonts w:ascii="微软雅黑" w:eastAsia="微软雅黑" w:hAnsi="微软雅黑"/>
          <w:noProof/>
          <w:sz w:val="22"/>
          <w:szCs w:val="22"/>
        </w:rPr>
        <w:drawing>
          <wp:inline distT="0" distB="0" distL="0" distR="0">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izy1\Desktop\爱驰规范\微信二维码.jpg"/>
                    <pic:cNvPicPr>
                      <a:picLocks noChangeAspect="1" noChangeArrowheads="1"/>
                    </pic:cNvPicPr>
                  </pic:nvPicPr>
                  <pic:blipFill>
                    <a:blip r:embed="rId12" cstate="screen"/>
                    <a:srcRect/>
                    <a:stretch>
                      <a:fillRect/>
                    </a:stretch>
                  </pic:blipFill>
                  <pic:spPr>
                    <a:xfrm>
                      <a:off x="0" y="0"/>
                      <a:ext cx="1214120" cy="1214120"/>
                    </a:xfrm>
                    <a:prstGeom prst="rect">
                      <a:avLst/>
                    </a:prstGeom>
                    <a:noFill/>
                    <a:ln>
                      <a:noFill/>
                    </a:ln>
                  </pic:spPr>
                </pic:pic>
              </a:graphicData>
            </a:graphic>
          </wp:inline>
        </w:drawing>
      </w:r>
    </w:p>
    <w:p w:rsidR="002E3348" w:rsidRDefault="00AE3A1A">
      <w:pPr>
        <w:jc w:val="center"/>
        <w:rPr>
          <w:rFonts w:ascii="微软雅黑" w:eastAsia="微软雅黑" w:hAnsi="微软雅黑"/>
          <w:i/>
          <w:sz w:val="16"/>
          <w:szCs w:val="16"/>
        </w:rPr>
      </w:pPr>
      <w:r>
        <w:rPr>
          <w:rFonts w:ascii="微软雅黑" w:eastAsia="微软雅黑" w:hAnsi="微软雅黑" w:hint="eastAsia"/>
          <w:i/>
          <w:sz w:val="16"/>
          <w:szCs w:val="16"/>
        </w:rPr>
        <w:t>扫描上方二维码关注“爱驰汽车”官方微信公众号，即时获取更多</w:t>
      </w:r>
      <w:r>
        <w:rPr>
          <w:rFonts w:ascii="微软雅黑" w:eastAsia="微软雅黑" w:hAnsi="微软雅黑"/>
          <w:i/>
          <w:sz w:val="16"/>
          <w:szCs w:val="16"/>
        </w:rPr>
        <w:t>资讯</w:t>
      </w:r>
    </w:p>
    <w:p w:rsidR="002E3348" w:rsidRDefault="00AE3A1A">
      <w:pPr>
        <w:rPr>
          <w:rFonts w:ascii="微软雅黑" w:eastAsia="微软雅黑" w:hAnsi="微软雅黑"/>
          <w:b/>
          <w:sz w:val="22"/>
          <w:szCs w:val="22"/>
        </w:rPr>
      </w:pPr>
      <w:r>
        <w:rPr>
          <w:rFonts w:ascii="微软雅黑" w:eastAsia="微软雅黑" w:hAnsi="微软雅黑" w:hint="eastAsia"/>
          <w:b/>
          <w:sz w:val="22"/>
          <w:szCs w:val="22"/>
        </w:rPr>
        <w:t>详情咨询</w:t>
      </w:r>
      <w:r>
        <w:rPr>
          <w:rFonts w:ascii="微软雅黑" w:eastAsia="微软雅黑" w:hAnsi="微软雅黑"/>
          <w:b/>
          <w:sz w:val="22"/>
          <w:szCs w:val="22"/>
        </w:rPr>
        <w:t>：</w:t>
      </w:r>
    </w:p>
    <w:p w:rsidR="002E3348" w:rsidRDefault="00AE3A1A">
      <w:pPr>
        <w:rPr>
          <w:rFonts w:ascii="微软雅黑" w:eastAsia="微软雅黑" w:hAnsi="微软雅黑"/>
          <w:sz w:val="22"/>
          <w:szCs w:val="22"/>
        </w:rPr>
      </w:pPr>
      <w:r>
        <w:rPr>
          <w:rFonts w:ascii="微软雅黑" w:eastAsia="微软雅黑" w:hAnsi="微软雅黑" w:hint="eastAsia"/>
          <w:sz w:val="22"/>
          <w:szCs w:val="22"/>
        </w:rPr>
        <w:t>爱驰</w:t>
      </w:r>
      <w:r>
        <w:rPr>
          <w:rFonts w:ascii="微软雅黑" w:eastAsia="微软雅黑" w:hAnsi="微软雅黑"/>
          <w:sz w:val="22"/>
          <w:szCs w:val="22"/>
        </w:rPr>
        <w:t>汽车公关部</w:t>
      </w:r>
      <w:r>
        <w:rPr>
          <w:rFonts w:ascii="微软雅黑" w:eastAsia="微软雅黑" w:hAnsi="微软雅黑" w:hint="eastAsia"/>
          <w:sz w:val="22"/>
          <w:szCs w:val="22"/>
        </w:rPr>
        <w:t xml:space="preserve"> 杨</w:t>
      </w:r>
      <w:r>
        <w:rPr>
          <w:rFonts w:ascii="微软雅黑" w:eastAsia="微软雅黑" w:hAnsi="微软雅黑"/>
          <w:sz w:val="22"/>
          <w:szCs w:val="22"/>
        </w:rPr>
        <w:t>晓茜</w:t>
      </w:r>
    </w:p>
    <w:p w:rsidR="002E3348" w:rsidRDefault="00AE3A1A">
      <w:pPr>
        <w:rPr>
          <w:rFonts w:ascii="微软雅黑" w:eastAsia="微软雅黑" w:hAnsi="微软雅黑"/>
          <w:sz w:val="22"/>
          <w:szCs w:val="22"/>
        </w:rPr>
      </w:pPr>
      <w:r>
        <w:rPr>
          <w:rFonts w:ascii="微软雅黑" w:eastAsia="微软雅黑" w:hAnsi="微软雅黑" w:hint="eastAsia"/>
          <w:sz w:val="22"/>
          <w:szCs w:val="22"/>
        </w:rPr>
        <w:t>电子邮箱</w:t>
      </w:r>
      <w:r>
        <w:rPr>
          <w:rFonts w:ascii="微软雅黑" w:eastAsia="微软雅黑" w:hAnsi="微软雅黑"/>
          <w:sz w:val="22"/>
          <w:szCs w:val="22"/>
        </w:rPr>
        <w:t>：</w:t>
      </w:r>
      <w:r>
        <w:rPr>
          <w:rFonts w:ascii="微软雅黑" w:eastAsia="微软雅黑" w:hAnsi="微软雅黑" w:hint="eastAsia"/>
          <w:sz w:val="22"/>
          <w:szCs w:val="22"/>
        </w:rPr>
        <w:t>xiaoqian</w:t>
      </w:r>
      <w:r>
        <w:rPr>
          <w:rFonts w:ascii="微软雅黑" w:eastAsia="微软雅黑" w:hAnsi="微软雅黑"/>
          <w:sz w:val="22"/>
          <w:szCs w:val="22"/>
        </w:rPr>
        <w:t>.yang@ai-ways.com</w:t>
      </w:r>
    </w:p>
    <w:sectPr w:rsidR="002E3348">
      <w:headerReference w:type="default" r:id="rId13"/>
      <w:footerReference w:type="default" r:id="rId14"/>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164C" w:rsidRDefault="006E164C">
      <w:r>
        <w:separator/>
      </w:r>
    </w:p>
  </w:endnote>
  <w:endnote w:type="continuationSeparator" w:id="0">
    <w:p w:rsidR="006E164C" w:rsidRDefault="006E16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348" w:rsidRDefault="00AE3A1A">
    <w:pPr>
      <w:pStyle w:val="ab"/>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DA5AC3">
              <w:rPr>
                <w:b/>
                <w:noProof/>
                <w:color w:val="262626" w:themeColor="text1" w:themeTint="D9"/>
              </w:rPr>
              <w:t>6</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DA5AC3">
              <w:rPr>
                <w:b/>
                <w:noProof/>
                <w:color w:val="262626" w:themeColor="text1" w:themeTint="D9"/>
              </w:rPr>
              <w:t>6</w:t>
            </w:r>
            <w:r>
              <w:rPr>
                <w:b/>
                <w:color w:val="262626" w:themeColor="text1" w:themeTint="D9"/>
                <w:sz w:val="24"/>
                <w:szCs w:val="24"/>
              </w:rPr>
              <w:fldChar w:fldCharType="end"/>
            </w:r>
          </w:sdtContent>
        </w:sdt>
      </w:sdtContent>
    </w:sdt>
  </w:p>
  <w:p w:rsidR="002E3348" w:rsidRDefault="002E3348">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164C" w:rsidRDefault="006E164C">
      <w:r>
        <w:separator/>
      </w:r>
    </w:p>
  </w:footnote>
  <w:footnote w:type="continuationSeparator" w:id="0">
    <w:p w:rsidR="006E164C" w:rsidRDefault="006E164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348" w:rsidRDefault="00AE3A1A">
    <w:pPr>
      <w:pStyle w:val="ad"/>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7216" behindDoc="0" locked="0" layoutInCell="1" allowOverlap="1">
          <wp:simplePos x="0" y="0"/>
          <wp:positionH relativeFrom="margin">
            <wp:posOffset>4708525</wp:posOffset>
          </wp:positionH>
          <wp:positionV relativeFrom="paragraph">
            <wp:posOffset>12700</wp:posOffset>
          </wp:positionV>
          <wp:extent cx="1592580" cy="476250"/>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anchor>
      </w:drawing>
    </w:r>
  </w:p>
  <w:p w:rsidR="002E3348" w:rsidRDefault="002E3348">
    <w:pPr>
      <w:pStyle w:val="ad"/>
      <w:pBdr>
        <w:bottom w:val="none" w:sz="0" w:space="0" w:color="auto"/>
      </w:pBdr>
      <w:tabs>
        <w:tab w:val="left" w:pos="0"/>
      </w:tabs>
      <w:ind w:leftChars="-202" w:left="-485" w:rightChars="-202" w:right="-485"/>
      <w:rPr>
        <w:sz w:val="24"/>
      </w:rPr>
    </w:pPr>
  </w:p>
  <w:p w:rsidR="002E3348" w:rsidRDefault="002E3348">
    <w:pPr>
      <w:pStyle w:val="ad"/>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3348"/>
    <w:rsid w:val="00072918"/>
    <w:rsid w:val="00076D0A"/>
    <w:rsid w:val="000A2E26"/>
    <w:rsid w:val="000C4874"/>
    <w:rsid w:val="001252D9"/>
    <w:rsid w:val="00194D54"/>
    <w:rsid w:val="001D6BBE"/>
    <w:rsid w:val="0020109D"/>
    <w:rsid w:val="002162D2"/>
    <w:rsid w:val="00224590"/>
    <w:rsid w:val="00273819"/>
    <w:rsid w:val="002C3370"/>
    <w:rsid w:val="002E3348"/>
    <w:rsid w:val="002F1D13"/>
    <w:rsid w:val="0031485D"/>
    <w:rsid w:val="003556E6"/>
    <w:rsid w:val="00357844"/>
    <w:rsid w:val="003B33F7"/>
    <w:rsid w:val="00421DA2"/>
    <w:rsid w:val="00436ED4"/>
    <w:rsid w:val="004601F0"/>
    <w:rsid w:val="004D79E1"/>
    <w:rsid w:val="005545A2"/>
    <w:rsid w:val="005C7D92"/>
    <w:rsid w:val="006D2E08"/>
    <w:rsid w:val="006D5CF2"/>
    <w:rsid w:val="006E164C"/>
    <w:rsid w:val="006E797E"/>
    <w:rsid w:val="006F3BFD"/>
    <w:rsid w:val="006F6F19"/>
    <w:rsid w:val="0073287B"/>
    <w:rsid w:val="00783C92"/>
    <w:rsid w:val="008C52D2"/>
    <w:rsid w:val="0091016A"/>
    <w:rsid w:val="00917A45"/>
    <w:rsid w:val="0092628E"/>
    <w:rsid w:val="00934695"/>
    <w:rsid w:val="00980526"/>
    <w:rsid w:val="009B4424"/>
    <w:rsid w:val="009F055B"/>
    <w:rsid w:val="009F220C"/>
    <w:rsid w:val="00A759BD"/>
    <w:rsid w:val="00A77145"/>
    <w:rsid w:val="00A8615C"/>
    <w:rsid w:val="00AE3A1A"/>
    <w:rsid w:val="00AF0B3A"/>
    <w:rsid w:val="00B26B01"/>
    <w:rsid w:val="00B971A5"/>
    <w:rsid w:val="00BA065A"/>
    <w:rsid w:val="00BB06D0"/>
    <w:rsid w:val="00BC580F"/>
    <w:rsid w:val="00C97ABA"/>
    <w:rsid w:val="00D4369F"/>
    <w:rsid w:val="00D44057"/>
    <w:rsid w:val="00D962E6"/>
    <w:rsid w:val="00DA5AC3"/>
    <w:rsid w:val="00DB181E"/>
    <w:rsid w:val="00E15FCC"/>
    <w:rsid w:val="00E24C7A"/>
    <w:rsid w:val="00E340A3"/>
    <w:rsid w:val="00E659F7"/>
    <w:rsid w:val="00EA6DEA"/>
    <w:rsid w:val="00F41418"/>
    <w:rsid w:val="00F75B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31D2369-2BA0-492C-9E1D-FD9F8BA90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paragraph" w:styleId="3">
    <w:name w:val="heading 3"/>
    <w:basedOn w:val="a"/>
    <w:next w:val="a"/>
    <w:uiPriority w:val="9"/>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style>
  <w:style w:type="paragraph" w:styleId="a7">
    <w:name w:val="Date"/>
    <w:basedOn w:val="a"/>
    <w:next w:val="a"/>
    <w:link w:val="a8"/>
    <w:uiPriority w:val="99"/>
    <w:unhideWhenUsed/>
    <w:qFormat/>
    <w:pPr>
      <w:ind w:leftChars="2500" w:left="100"/>
    </w:pPr>
  </w:style>
  <w:style w:type="paragraph" w:styleId="a9">
    <w:name w:val="Balloon Text"/>
    <w:basedOn w:val="a"/>
    <w:link w:val="aa"/>
    <w:uiPriority w:val="99"/>
    <w:unhideWhenUsed/>
    <w:qFormat/>
    <w:rPr>
      <w:sz w:val="18"/>
      <w:szCs w:val="18"/>
    </w:rPr>
  </w:style>
  <w:style w:type="paragraph" w:styleId="ab">
    <w:name w:val="footer"/>
    <w:basedOn w:val="a"/>
    <w:link w:val="ac"/>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d">
    <w:name w:val="header"/>
    <w:basedOn w:val="a"/>
    <w:link w:val="ae"/>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f">
    <w:name w:val="Subtitle"/>
    <w:basedOn w:val="a"/>
    <w:next w:val="a"/>
    <w:link w:val="af0"/>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paragraph" w:styleId="af1">
    <w:name w:val="Normal (Web)"/>
    <w:basedOn w:val="a"/>
    <w:uiPriority w:val="99"/>
    <w:unhideWhenUsed/>
    <w:qFormat/>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unhideWhenUsed/>
    <w:qFormat/>
    <w:rPr>
      <w:sz w:val="21"/>
      <w:szCs w:val="21"/>
    </w:rPr>
  </w:style>
  <w:style w:type="table" w:styleId="af4">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页眉 字符"/>
    <w:basedOn w:val="a0"/>
    <w:link w:val="ad"/>
    <w:uiPriority w:val="99"/>
    <w:qFormat/>
    <w:rPr>
      <w:sz w:val="18"/>
      <w:szCs w:val="18"/>
    </w:rPr>
  </w:style>
  <w:style w:type="character" w:customStyle="1" w:styleId="ac">
    <w:name w:val="页脚 字符"/>
    <w:basedOn w:val="a0"/>
    <w:link w:val="ab"/>
    <w:uiPriority w:val="99"/>
    <w:qFormat/>
    <w:rPr>
      <w:sz w:val="18"/>
      <w:szCs w:val="18"/>
    </w:rPr>
  </w:style>
  <w:style w:type="character" w:customStyle="1" w:styleId="aa">
    <w:name w:val="批注框文本 字符"/>
    <w:basedOn w:val="a0"/>
    <w:link w:val="a9"/>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f0">
    <w:name w:val="副标题 字符"/>
    <w:basedOn w:val="a0"/>
    <w:link w:val="af"/>
    <w:uiPriority w:val="11"/>
    <w:qFormat/>
    <w:rPr>
      <w:b/>
      <w:bCs/>
      <w:kern w:val="28"/>
      <w:sz w:val="32"/>
      <w:szCs w:val="32"/>
    </w:rPr>
  </w:style>
  <w:style w:type="character" w:customStyle="1" w:styleId="a8">
    <w:name w:val="日期 字符"/>
    <w:basedOn w:val="a0"/>
    <w:link w:val="a7"/>
    <w:uiPriority w:val="99"/>
    <w:semiHidden/>
    <w:qFormat/>
    <w:rPr>
      <w:rFonts w:ascii="宋体" w:hAnsi="宋体" w:cs="宋体"/>
      <w:sz w:val="24"/>
      <w:szCs w:val="24"/>
    </w:rPr>
  </w:style>
  <w:style w:type="character" w:customStyle="1" w:styleId="a6">
    <w:name w:val="批注文字 字符"/>
    <w:basedOn w:val="a0"/>
    <w:link w:val="a4"/>
    <w:uiPriority w:val="99"/>
    <w:semiHidden/>
    <w:qFormat/>
    <w:rPr>
      <w:rFonts w:ascii="宋体" w:hAnsi="宋体" w:cs="宋体"/>
      <w:sz w:val="24"/>
      <w:szCs w:val="24"/>
    </w:rPr>
  </w:style>
  <w:style w:type="character" w:customStyle="1" w:styleId="a5">
    <w:name w:val="批注主题 字符"/>
    <w:basedOn w:val="a6"/>
    <w:link w:val="a3"/>
    <w:uiPriority w:val="99"/>
    <w:semiHidden/>
    <w:qFormat/>
    <w:rPr>
      <w:rFonts w:ascii="宋体" w:hAnsi="宋体" w:cs="宋体"/>
      <w:b/>
      <w:bCs/>
      <w:sz w:val="24"/>
      <w:szCs w:val="24"/>
    </w:rPr>
  </w:style>
  <w:style w:type="paragraph" w:customStyle="1" w:styleId="Listenabsatz1">
    <w:name w:val="Listenabsatz1"/>
    <w:basedOn w:val="a"/>
    <w:uiPriority w:val="99"/>
    <w:qFormat/>
    <w:pPr>
      <w:ind w:firstLineChars="200" w:firstLine="420"/>
    </w:pPr>
  </w:style>
  <w:style w:type="paragraph" w:customStyle="1" w:styleId="11">
    <w:name w:val="列表段落1"/>
    <w:basedOn w:val="a"/>
    <w:uiPriority w:val="99"/>
    <w:qFormat/>
    <w:pPr>
      <w:ind w:firstLineChars="200" w:firstLine="420"/>
    </w:pPr>
  </w:style>
  <w:style w:type="character" w:customStyle="1" w:styleId="translated-span">
    <w:name w:val="translated-span"/>
    <w:basedOn w:val="a0"/>
    <w:qFormat/>
    <w:rsid w:val="00F75B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319</Words>
  <Characters>1821</Characters>
  <Application>Microsoft Office Word</Application>
  <DocSecurity>0</DocSecurity>
  <Lines>15</Lines>
  <Paragraphs>4</Paragraphs>
  <ScaleCrop>false</ScaleCrop>
  <Company/>
  <LinksUpToDate>false</LinksUpToDate>
  <CharactersWithSpaces>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杨晓茜</cp:lastModifiedBy>
  <cp:revision>2</cp:revision>
  <cp:lastPrinted>2017-07-28T11:20:00Z</cp:lastPrinted>
  <dcterms:created xsi:type="dcterms:W3CDTF">2021-08-04T07:02:00Z</dcterms:created>
  <dcterms:modified xsi:type="dcterms:W3CDTF">2021-08-04T07:02:00Z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2052-11.12.0</vt:lpwstr>
  </property>
  <property fmtid="{D5CDD505-2E9C-101B-9397-08002B2CF9AE}" pid="3" name="ICV">
    <vt:lpwstr>3729BFF0CFBB862297EC0761D4A850B9</vt:lpwstr>
  </property>
</Properties>
</file>