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A412D" w:rsidRDefault="008A4B7C">
      <w:pPr>
        <w:jc w:val="center"/>
        <w:rPr>
          <w:rFonts w:ascii="微软雅黑" w:eastAsia="微软雅黑" w:hAnsi="微软雅黑"/>
          <w:b/>
          <w:bCs/>
          <w:sz w:val="28"/>
          <w:szCs w:val="28"/>
        </w:rPr>
      </w:pPr>
      <w:proofErr w:type="gramStart"/>
      <w:r>
        <w:rPr>
          <w:rFonts w:ascii="微软雅黑" w:eastAsia="微软雅黑" w:hAnsi="微软雅黑" w:hint="eastAsia"/>
          <w:b/>
          <w:bCs/>
          <w:sz w:val="28"/>
          <w:szCs w:val="28"/>
        </w:rPr>
        <w:t>首批爱</w:t>
      </w:r>
      <w:proofErr w:type="gramEnd"/>
      <w:r>
        <w:rPr>
          <w:rFonts w:ascii="微软雅黑" w:eastAsia="微软雅黑" w:hAnsi="微软雅黑" w:hint="eastAsia"/>
          <w:b/>
          <w:bCs/>
          <w:sz w:val="28"/>
          <w:szCs w:val="28"/>
        </w:rPr>
        <w:t>驰汽车出口欧盟500</w:t>
      </w:r>
      <w:r w:rsidR="00DF2E9C">
        <w:rPr>
          <w:rFonts w:ascii="微软雅黑" w:eastAsia="微软雅黑" w:hAnsi="微软雅黑" w:hint="eastAsia"/>
          <w:b/>
          <w:bCs/>
          <w:sz w:val="28"/>
          <w:szCs w:val="28"/>
        </w:rPr>
        <w:t>辆</w:t>
      </w:r>
      <w:proofErr w:type="gramStart"/>
      <w:r>
        <w:rPr>
          <w:rFonts w:ascii="微软雅黑" w:eastAsia="微软雅黑" w:hAnsi="微软雅黑" w:hint="eastAsia"/>
          <w:b/>
          <w:bCs/>
          <w:sz w:val="28"/>
          <w:szCs w:val="28"/>
        </w:rPr>
        <w:t>定制欧版</w:t>
      </w:r>
      <w:proofErr w:type="gramEnd"/>
      <w:r>
        <w:rPr>
          <w:rFonts w:ascii="微软雅黑" w:eastAsia="微软雅黑" w:hAnsi="微软雅黑" w:hint="eastAsia"/>
          <w:b/>
          <w:bCs/>
          <w:sz w:val="28"/>
          <w:szCs w:val="28"/>
        </w:rPr>
        <w:t xml:space="preserve">U5正式启运 </w:t>
      </w:r>
    </w:p>
    <w:p w:rsidR="000A412D" w:rsidRDefault="008A4B7C">
      <w:pPr>
        <w:jc w:val="center"/>
        <w:rPr>
          <w:rFonts w:ascii="微软雅黑" w:eastAsia="微软雅黑" w:hAnsi="微软雅黑"/>
          <w:b/>
          <w:bCs/>
          <w:sz w:val="28"/>
          <w:szCs w:val="28"/>
        </w:rPr>
      </w:pPr>
      <w:r>
        <w:rPr>
          <w:rFonts w:ascii="微软雅黑" w:eastAsia="微软雅黑" w:hAnsi="微软雅黑" w:hint="eastAsia"/>
          <w:b/>
          <w:bCs/>
          <w:sz w:val="28"/>
          <w:szCs w:val="28"/>
        </w:rPr>
        <w:t>后浪进击</w:t>
      </w:r>
      <w:r>
        <w:rPr>
          <w:rFonts w:ascii="微软雅黑" w:eastAsia="微软雅黑" w:hAnsi="微软雅黑"/>
          <w:b/>
          <w:bCs/>
          <w:sz w:val="28"/>
          <w:szCs w:val="28"/>
        </w:rPr>
        <w:t xml:space="preserve"> 江西独角兽企业引领中国智</w:t>
      </w:r>
      <w:proofErr w:type="gramStart"/>
      <w:r>
        <w:rPr>
          <w:rFonts w:ascii="微软雅黑" w:eastAsia="微软雅黑" w:hAnsi="微软雅黑"/>
          <w:b/>
          <w:bCs/>
          <w:sz w:val="28"/>
          <w:szCs w:val="28"/>
        </w:rPr>
        <w:t>造走向</w:t>
      </w:r>
      <w:proofErr w:type="gramEnd"/>
      <w:r>
        <w:rPr>
          <w:rFonts w:ascii="微软雅黑" w:eastAsia="微软雅黑" w:hAnsi="微软雅黑"/>
          <w:b/>
          <w:bCs/>
          <w:sz w:val="28"/>
          <w:szCs w:val="28"/>
        </w:rPr>
        <w:t>国际</w:t>
      </w:r>
    </w:p>
    <w:p w:rsidR="000A412D" w:rsidRDefault="000A412D">
      <w:pPr>
        <w:jc w:val="center"/>
        <w:rPr>
          <w:rFonts w:ascii="微软雅黑" w:eastAsia="微软雅黑" w:hAnsi="微软雅黑"/>
          <w:b/>
          <w:bCs/>
          <w:sz w:val="28"/>
          <w:szCs w:val="28"/>
        </w:rPr>
      </w:pPr>
    </w:p>
    <w:p w:rsidR="000A412D" w:rsidRDefault="008A4B7C">
      <w:pPr>
        <w:autoSpaceDE w:val="0"/>
        <w:autoSpaceDN w:val="0"/>
        <w:adjustRightInd w:val="0"/>
        <w:ind w:firstLineChars="200" w:firstLine="480"/>
        <w:jc w:val="left"/>
        <w:rPr>
          <w:rFonts w:ascii="微软雅黑" w:eastAsia="微软雅黑" w:hAnsi="微软雅黑"/>
          <w:sz w:val="24"/>
          <w:szCs w:val="24"/>
        </w:rPr>
      </w:pPr>
      <w:r>
        <w:rPr>
          <w:rFonts w:ascii="微软雅黑" w:eastAsia="微软雅黑" w:hAnsi="微软雅黑"/>
          <w:sz w:val="24"/>
          <w:szCs w:val="24"/>
        </w:rPr>
        <w:t>5</w:t>
      </w:r>
      <w:r>
        <w:rPr>
          <w:rFonts w:ascii="微软雅黑" w:eastAsia="微软雅黑" w:hAnsi="微软雅黑" w:hint="eastAsia"/>
          <w:sz w:val="24"/>
          <w:szCs w:val="24"/>
        </w:rPr>
        <w:t>月2</w:t>
      </w:r>
      <w:r>
        <w:rPr>
          <w:rFonts w:ascii="微软雅黑" w:eastAsia="微软雅黑" w:hAnsi="微软雅黑"/>
          <w:sz w:val="24"/>
          <w:szCs w:val="24"/>
        </w:rPr>
        <w:t>3</w:t>
      </w:r>
      <w:r>
        <w:rPr>
          <w:rFonts w:ascii="微软雅黑" w:eastAsia="微软雅黑" w:hAnsi="微软雅黑" w:hint="eastAsia"/>
          <w:sz w:val="24"/>
          <w:szCs w:val="24"/>
        </w:rPr>
        <w:t>日，“爱驰汽车出口欧盟定制欧版</w:t>
      </w:r>
      <w:r>
        <w:rPr>
          <w:rFonts w:ascii="微软雅黑" w:eastAsia="微软雅黑" w:hAnsi="微软雅黑"/>
          <w:sz w:val="24"/>
          <w:szCs w:val="24"/>
        </w:rPr>
        <w:t>U5上饶启运仪式</w:t>
      </w:r>
      <w:r>
        <w:rPr>
          <w:rFonts w:ascii="微软雅黑" w:eastAsia="微软雅黑" w:hAnsi="微软雅黑" w:hint="eastAsia"/>
          <w:sz w:val="24"/>
          <w:szCs w:val="24"/>
        </w:rPr>
        <w:t>”在爱驰汽车上饶</w:t>
      </w:r>
      <w:r>
        <w:rPr>
          <w:rFonts w:ascii="微软雅黑" w:eastAsia="微软雅黑" w:hAnsi="微软雅黑"/>
          <w:sz w:val="24"/>
          <w:szCs w:val="24"/>
        </w:rPr>
        <w:t>超级智慧工厂</w:t>
      </w:r>
      <w:r>
        <w:rPr>
          <w:rFonts w:ascii="微软雅黑" w:eastAsia="微软雅黑" w:hAnsi="微软雅黑" w:hint="eastAsia"/>
          <w:sz w:val="24"/>
          <w:szCs w:val="24"/>
        </w:rPr>
        <w:t>举行。自上半年全球疫情爆发</w:t>
      </w:r>
      <w:r>
        <w:rPr>
          <w:rFonts w:ascii="微软雅黑" w:eastAsia="微软雅黑" w:hAnsi="微软雅黑"/>
          <w:sz w:val="24"/>
          <w:szCs w:val="24"/>
        </w:rPr>
        <w:t>以来，</w:t>
      </w:r>
      <w:r>
        <w:rPr>
          <w:rFonts w:ascii="微软雅黑" w:eastAsia="微软雅黑" w:hAnsi="微软雅黑" w:hint="eastAsia"/>
          <w:sz w:val="24"/>
          <w:szCs w:val="24"/>
        </w:rPr>
        <w:t>爱驰汽车</w:t>
      </w:r>
      <w:r>
        <w:rPr>
          <w:rFonts w:ascii="微软雅黑" w:eastAsia="微软雅黑" w:hAnsi="微软雅黑"/>
          <w:sz w:val="24"/>
          <w:szCs w:val="24"/>
        </w:rPr>
        <w:t>坚持复工复产</w:t>
      </w:r>
      <w:r>
        <w:rPr>
          <w:rFonts w:ascii="微软雅黑" w:eastAsia="微软雅黑" w:hAnsi="微软雅黑" w:hint="eastAsia"/>
          <w:sz w:val="24"/>
          <w:szCs w:val="24"/>
        </w:rPr>
        <w:t>，稳步开拓</w:t>
      </w:r>
      <w:r>
        <w:rPr>
          <w:rFonts w:ascii="微软雅黑" w:eastAsia="微软雅黑" w:hAnsi="微软雅黑"/>
          <w:sz w:val="24"/>
          <w:szCs w:val="24"/>
        </w:rPr>
        <w:t>国际市场</w:t>
      </w:r>
      <w:r>
        <w:rPr>
          <w:rFonts w:ascii="微软雅黑" w:eastAsia="微软雅黑" w:hAnsi="微软雅黑" w:hint="eastAsia"/>
          <w:sz w:val="24"/>
          <w:szCs w:val="24"/>
        </w:rPr>
        <w:t>，</w:t>
      </w:r>
      <w:r>
        <w:rPr>
          <w:rFonts w:ascii="微软雅黑" w:eastAsia="微软雅黑" w:hAnsi="微软雅黑"/>
          <w:sz w:val="24"/>
          <w:szCs w:val="24"/>
        </w:rPr>
        <w:t>一举</w:t>
      </w:r>
      <w:r>
        <w:rPr>
          <w:rFonts w:ascii="微软雅黑" w:eastAsia="微软雅黑" w:hAnsi="微软雅黑" w:hint="eastAsia"/>
          <w:sz w:val="24"/>
          <w:szCs w:val="24"/>
        </w:rPr>
        <w:t>斩获来自</w:t>
      </w:r>
      <w:r>
        <w:rPr>
          <w:rFonts w:ascii="微软雅黑" w:eastAsia="微软雅黑" w:hAnsi="微软雅黑"/>
          <w:sz w:val="24"/>
          <w:szCs w:val="24"/>
        </w:rPr>
        <w:t>欧盟</w:t>
      </w:r>
      <w:r>
        <w:rPr>
          <w:rFonts w:ascii="微软雅黑" w:eastAsia="微软雅黑" w:hAnsi="微软雅黑" w:hint="eastAsia"/>
          <w:sz w:val="24"/>
          <w:szCs w:val="24"/>
        </w:rPr>
        <w:t>500辆大单，成为</w:t>
      </w:r>
      <w:r>
        <w:rPr>
          <w:rFonts w:ascii="微软雅黑" w:eastAsia="微软雅黑" w:hAnsi="微软雅黑"/>
          <w:sz w:val="24"/>
          <w:szCs w:val="24"/>
        </w:rPr>
        <w:t>第一家大</w:t>
      </w:r>
      <w:r>
        <w:rPr>
          <w:rFonts w:ascii="微软雅黑" w:eastAsia="微软雅黑" w:hAnsi="微软雅黑" w:hint="eastAsia"/>
          <w:sz w:val="24"/>
          <w:szCs w:val="24"/>
        </w:rPr>
        <w:t>规模</w:t>
      </w:r>
      <w:r>
        <w:rPr>
          <w:rFonts w:ascii="微软雅黑" w:eastAsia="微软雅黑" w:hAnsi="微软雅黑"/>
          <w:sz w:val="24"/>
          <w:szCs w:val="24"/>
        </w:rPr>
        <w:t>出口欧盟</w:t>
      </w:r>
      <w:r>
        <w:rPr>
          <w:rFonts w:ascii="微软雅黑" w:eastAsia="微软雅黑" w:hAnsi="微软雅黑" w:hint="eastAsia"/>
          <w:sz w:val="24"/>
          <w:szCs w:val="24"/>
        </w:rPr>
        <w:t>国家智能</w:t>
      </w:r>
      <w:r>
        <w:rPr>
          <w:rFonts w:ascii="微软雅黑" w:eastAsia="微软雅黑" w:hAnsi="微软雅黑"/>
          <w:sz w:val="24"/>
          <w:szCs w:val="24"/>
        </w:rPr>
        <w:t>电动汽车的</w:t>
      </w:r>
      <w:r>
        <w:rPr>
          <w:rFonts w:ascii="微软雅黑" w:eastAsia="微软雅黑" w:hAnsi="微软雅黑" w:hint="eastAsia"/>
          <w:sz w:val="24"/>
          <w:szCs w:val="24"/>
        </w:rPr>
        <w:t>中国</w:t>
      </w:r>
      <w:r>
        <w:rPr>
          <w:rFonts w:ascii="微软雅黑" w:eastAsia="微软雅黑" w:hAnsi="微软雅黑"/>
          <w:sz w:val="24"/>
          <w:szCs w:val="24"/>
        </w:rPr>
        <w:t>新创车</w:t>
      </w:r>
      <w:proofErr w:type="gramStart"/>
      <w:r>
        <w:rPr>
          <w:rFonts w:ascii="微软雅黑" w:eastAsia="微软雅黑" w:hAnsi="微软雅黑"/>
          <w:sz w:val="24"/>
          <w:szCs w:val="24"/>
        </w:rPr>
        <w:t>企</w:t>
      </w:r>
      <w:proofErr w:type="gramEnd"/>
      <w:r>
        <w:rPr>
          <w:rFonts w:ascii="微软雅黑" w:eastAsia="微软雅黑" w:hAnsi="微软雅黑"/>
          <w:sz w:val="24"/>
          <w:szCs w:val="24"/>
        </w:rPr>
        <w:t>。</w:t>
      </w:r>
      <w:r w:rsidRPr="000C7869">
        <w:rPr>
          <w:rFonts w:ascii="微软雅黑" w:eastAsia="微软雅黑" w:hAnsi="微软雅黑" w:hint="eastAsia"/>
          <w:sz w:val="24"/>
          <w:szCs w:val="24"/>
        </w:rPr>
        <w:t>上饶市委副书记、代市长陈云，</w:t>
      </w:r>
      <w:r w:rsidR="005664C3">
        <w:rPr>
          <w:rFonts w:ascii="微软雅黑" w:eastAsia="微软雅黑" w:hAnsi="微软雅黑" w:hint="eastAsia"/>
          <w:sz w:val="24"/>
          <w:szCs w:val="24"/>
        </w:rPr>
        <w:t>商务部中国欧洲经济技术合作协会常务副会长兼秘书长陈璟玥，</w:t>
      </w:r>
      <w:r w:rsidR="006A2EEC" w:rsidRPr="006A2EEC">
        <w:rPr>
          <w:rFonts w:ascii="微软雅黑" w:eastAsia="微软雅黑" w:hAnsi="微软雅黑" w:hint="eastAsia"/>
          <w:sz w:val="24"/>
          <w:szCs w:val="24"/>
        </w:rPr>
        <w:t>中国汽车工业协会副秘书长师建华</w:t>
      </w:r>
      <w:r w:rsidR="005664C3">
        <w:rPr>
          <w:rFonts w:ascii="微软雅黑" w:eastAsia="微软雅黑" w:hAnsi="微软雅黑" w:hint="eastAsia"/>
          <w:sz w:val="24"/>
          <w:szCs w:val="24"/>
        </w:rPr>
        <w:t>，</w:t>
      </w:r>
      <w:r w:rsidRPr="000C7869">
        <w:rPr>
          <w:rFonts w:ascii="微软雅黑" w:eastAsia="微软雅黑" w:hAnsi="微软雅黑" w:hint="eastAsia"/>
          <w:sz w:val="24"/>
          <w:szCs w:val="24"/>
        </w:rPr>
        <w:t>爱驰汽车联合创始人兼总裁付强，</w:t>
      </w:r>
      <w:r w:rsidRPr="000C7869">
        <w:rPr>
          <w:rFonts w:ascii="微软雅黑" w:eastAsia="微软雅黑" w:hAnsi="微软雅黑"/>
          <w:sz w:val="24"/>
          <w:szCs w:val="24"/>
        </w:rPr>
        <w:t>联合创始人兼</w:t>
      </w:r>
      <w:r w:rsidRPr="000C7869">
        <w:rPr>
          <w:rFonts w:ascii="微软雅黑" w:eastAsia="微软雅黑" w:hAnsi="微软雅黑" w:hint="eastAsia"/>
          <w:sz w:val="24"/>
          <w:szCs w:val="24"/>
        </w:rPr>
        <w:t>CEO谷峰等相关领导出席本次仪式，共同见证了这一重要的里程碑时刻。</w:t>
      </w:r>
    </w:p>
    <w:p w:rsidR="005F2904" w:rsidRDefault="005F2904" w:rsidP="005F2904">
      <w:pPr>
        <w:autoSpaceDE w:val="0"/>
        <w:autoSpaceDN w:val="0"/>
        <w:adjustRightInd w:val="0"/>
        <w:jc w:val="left"/>
        <w:rPr>
          <w:rFonts w:ascii="FangSong" w:eastAsia="FangSong" w:cs="FangSong"/>
          <w:kern w:val="0"/>
          <w:sz w:val="32"/>
          <w:szCs w:val="32"/>
        </w:rPr>
      </w:pPr>
      <w:r>
        <w:rPr>
          <w:rFonts w:ascii="FangSong" w:eastAsia="FangSong" w:cs="FangSong"/>
          <w:noProof/>
          <w:kern w:val="0"/>
          <w:sz w:val="32"/>
          <w:szCs w:val="32"/>
        </w:rPr>
        <w:drawing>
          <wp:inline distT="0" distB="0" distL="0" distR="0">
            <wp:extent cx="6188710" cy="2477319"/>
            <wp:effectExtent l="19050" t="0" r="2540" b="0"/>
            <wp:docPr id="1" name="图片 1" descr="C:\Users\user\AppData\Local\Temp\WeChat Files\3cddf2af91af74375506432b5acf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3cddf2af91af74375506432b5acfa22.jpg"/>
                    <pic:cNvPicPr>
                      <a:picLocks noChangeAspect="1" noChangeArrowheads="1"/>
                    </pic:cNvPicPr>
                  </pic:nvPicPr>
                  <pic:blipFill>
                    <a:blip r:embed="rId7" cstate="print"/>
                    <a:srcRect/>
                    <a:stretch>
                      <a:fillRect/>
                    </a:stretch>
                  </pic:blipFill>
                  <pic:spPr bwMode="auto">
                    <a:xfrm>
                      <a:off x="0" y="0"/>
                      <a:ext cx="6188710" cy="2477319"/>
                    </a:xfrm>
                    <a:prstGeom prst="rect">
                      <a:avLst/>
                    </a:prstGeom>
                    <a:noFill/>
                    <a:ln w="9525">
                      <a:noFill/>
                      <a:miter lim="800000"/>
                      <a:headEnd/>
                      <a:tailEnd/>
                    </a:ln>
                  </pic:spPr>
                </pic:pic>
              </a:graphicData>
            </a:graphic>
          </wp:inline>
        </w:drawing>
      </w:r>
    </w:p>
    <w:p w:rsidR="000A412D" w:rsidRDefault="008A4B7C">
      <w:pPr>
        <w:ind w:firstLineChars="200" w:firstLine="480"/>
        <w:rPr>
          <w:rFonts w:ascii="微软雅黑" w:eastAsia="微软雅黑" w:hAnsi="微软雅黑"/>
          <w:bCs/>
          <w:sz w:val="24"/>
          <w:szCs w:val="24"/>
        </w:rPr>
      </w:pPr>
      <w:r>
        <w:rPr>
          <w:rFonts w:ascii="微软雅黑" w:eastAsia="微软雅黑" w:hAnsi="微软雅黑" w:hint="eastAsia"/>
          <w:bCs/>
          <w:sz w:val="24"/>
          <w:szCs w:val="24"/>
        </w:rPr>
        <w:t>作为</w:t>
      </w:r>
      <w:r>
        <w:rPr>
          <w:rFonts w:ascii="微软雅黑" w:eastAsia="微软雅黑" w:hAnsi="微软雅黑"/>
          <w:bCs/>
          <w:sz w:val="24"/>
          <w:szCs w:val="24"/>
        </w:rPr>
        <w:t>欧盟普及电动车的试点岛屿，科西嘉岛</w:t>
      </w:r>
      <w:r>
        <w:rPr>
          <w:rFonts w:ascii="微软雅黑" w:eastAsia="微软雅黑" w:hAnsi="微软雅黑" w:hint="eastAsia"/>
          <w:bCs/>
          <w:sz w:val="24"/>
          <w:szCs w:val="24"/>
        </w:rPr>
        <w:t>计划在十年内实现机动车辆的全部电动化。爱驰汽车作为</w:t>
      </w:r>
      <w:r>
        <w:rPr>
          <w:rFonts w:ascii="微软雅黑" w:eastAsia="微软雅黑" w:hAnsi="微软雅黑"/>
          <w:bCs/>
          <w:sz w:val="24"/>
          <w:szCs w:val="24"/>
        </w:rPr>
        <w:t>第一家获得欧盟</w:t>
      </w:r>
      <w:r>
        <w:rPr>
          <w:rFonts w:ascii="微软雅黑" w:eastAsia="微软雅黑" w:hAnsi="微软雅黑" w:hint="eastAsia"/>
          <w:bCs/>
          <w:sz w:val="24"/>
          <w:szCs w:val="24"/>
        </w:rPr>
        <w:t>整车型式</w:t>
      </w:r>
      <w:r>
        <w:rPr>
          <w:rFonts w:ascii="微软雅黑" w:eastAsia="微软雅黑" w:hAnsi="微软雅黑"/>
          <w:bCs/>
          <w:sz w:val="24"/>
          <w:szCs w:val="24"/>
        </w:rPr>
        <w:t>认证</w:t>
      </w:r>
      <w:r>
        <w:rPr>
          <w:rFonts w:ascii="微软雅黑" w:eastAsia="微软雅黑" w:hAnsi="微软雅黑" w:hint="eastAsia"/>
          <w:bCs/>
          <w:sz w:val="24"/>
          <w:szCs w:val="24"/>
        </w:rPr>
        <w:t>的中国造车新势力企业</w:t>
      </w:r>
      <w:r>
        <w:rPr>
          <w:rFonts w:ascii="微软雅黑" w:eastAsia="微软雅黑" w:hAnsi="微软雅黑"/>
          <w:bCs/>
          <w:sz w:val="24"/>
          <w:szCs w:val="24"/>
        </w:rPr>
        <w:t>，凭借优异的品质、</w:t>
      </w:r>
      <w:r>
        <w:rPr>
          <w:rFonts w:ascii="微软雅黑" w:eastAsia="微软雅黑" w:hAnsi="微软雅黑" w:hint="eastAsia"/>
          <w:bCs/>
          <w:sz w:val="24"/>
          <w:szCs w:val="24"/>
        </w:rPr>
        <w:t>创新</w:t>
      </w:r>
      <w:r>
        <w:rPr>
          <w:rFonts w:ascii="微软雅黑" w:eastAsia="微软雅黑" w:hAnsi="微软雅黑"/>
          <w:bCs/>
          <w:sz w:val="24"/>
          <w:szCs w:val="24"/>
        </w:rPr>
        <w:t>的产品，获得科西嘉</w:t>
      </w:r>
      <w:r>
        <w:rPr>
          <w:rFonts w:ascii="微软雅黑" w:eastAsia="微软雅黑" w:hAnsi="微软雅黑" w:hint="eastAsia"/>
          <w:bCs/>
          <w:sz w:val="24"/>
          <w:szCs w:val="24"/>
        </w:rPr>
        <w:t>合作</w:t>
      </w:r>
      <w:r>
        <w:rPr>
          <w:rFonts w:ascii="微软雅黑" w:eastAsia="微软雅黑" w:hAnsi="微软雅黑"/>
          <w:bCs/>
          <w:sz w:val="24"/>
          <w:szCs w:val="24"/>
        </w:rPr>
        <w:t>伙伴的</w:t>
      </w:r>
      <w:r>
        <w:rPr>
          <w:rFonts w:ascii="微软雅黑" w:eastAsia="微软雅黑" w:hAnsi="微软雅黑" w:hint="eastAsia"/>
          <w:bCs/>
          <w:sz w:val="24"/>
          <w:szCs w:val="24"/>
        </w:rPr>
        <w:t>认可</w:t>
      </w:r>
      <w:r>
        <w:rPr>
          <w:rFonts w:ascii="微软雅黑" w:eastAsia="微软雅黑" w:hAnsi="微软雅黑"/>
          <w:bCs/>
          <w:sz w:val="24"/>
          <w:szCs w:val="24"/>
        </w:rPr>
        <w:t>，</w:t>
      </w:r>
      <w:r>
        <w:rPr>
          <w:rFonts w:ascii="微软雅黑" w:eastAsia="微软雅黑" w:hAnsi="微软雅黑" w:hint="eastAsia"/>
          <w:bCs/>
          <w:sz w:val="24"/>
          <w:szCs w:val="24"/>
        </w:rPr>
        <w:t>5</w:t>
      </w:r>
      <w:r>
        <w:rPr>
          <w:rFonts w:ascii="微软雅黑" w:eastAsia="微软雅黑" w:hAnsi="微软雅黑"/>
          <w:bCs/>
          <w:sz w:val="24"/>
          <w:szCs w:val="24"/>
        </w:rPr>
        <w:t>00</w:t>
      </w:r>
      <w:r>
        <w:rPr>
          <w:rFonts w:ascii="微软雅黑" w:eastAsia="微软雅黑" w:hAnsi="微软雅黑" w:hint="eastAsia"/>
          <w:bCs/>
          <w:sz w:val="24"/>
          <w:szCs w:val="24"/>
        </w:rPr>
        <w:t>辆</w:t>
      </w:r>
      <w:proofErr w:type="gramStart"/>
      <w:r>
        <w:rPr>
          <w:rFonts w:ascii="微软雅黑" w:eastAsia="微软雅黑" w:hAnsi="微软雅黑"/>
          <w:bCs/>
          <w:sz w:val="24"/>
          <w:szCs w:val="24"/>
        </w:rPr>
        <w:t>定制欧版</w:t>
      </w:r>
      <w:proofErr w:type="gramEnd"/>
      <w:r>
        <w:rPr>
          <w:rFonts w:ascii="微软雅黑" w:eastAsia="微软雅黑" w:hAnsi="微软雅黑"/>
          <w:bCs/>
          <w:sz w:val="24"/>
          <w:szCs w:val="24"/>
        </w:rPr>
        <w:t>U5</w:t>
      </w:r>
      <w:r>
        <w:rPr>
          <w:rFonts w:ascii="微软雅黑" w:eastAsia="微软雅黑" w:hAnsi="微软雅黑" w:hint="eastAsia"/>
          <w:bCs/>
          <w:sz w:val="24"/>
          <w:szCs w:val="24"/>
        </w:rPr>
        <w:t>将用于科西嘉岛内汽车租赁业务</w:t>
      </w:r>
      <w:r>
        <w:rPr>
          <w:rFonts w:ascii="微软雅黑" w:eastAsia="微软雅黑" w:hAnsi="微软雅黑"/>
          <w:bCs/>
          <w:sz w:val="24"/>
          <w:szCs w:val="24"/>
        </w:rPr>
        <w:t>。</w:t>
      </w:r>
    </w:p>
    <w:p w:rsidR="005F2904" w:rsidRDefault="005F2904" w:rsidP="005F2904">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6188710" cy="4124195"/>
            <wp:effectExtent l="19050" t="0" r="2540" b="0"/>
            <wp:docPr id="2" name="图片 2" descr="C:\Users\user\AppData\Local\Temp\WeChat Files\5bd4fdcaf69221bb85402115ab3d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eChat Files\5bd4fdcaf69221bb85402115ab3d371.jpg"/>
                    <pic:cNvPicPr>
                      <a:picLocks noChangeAspect="1" noChangeArrowheads="1"/>
                    </pic:cNvPicPr>
                  </pic:nvPicPr>
                  <pic:blipFill>
                    <a:blip r:embed="rId8" cstate="print"/>
                    <a:srcRect/>
                    <a:stretch>
                      <a:fillRect/>
                    </a:stretch>
                  </pic:blipFill>
                  <pic:spPr bwMode="auto">
                    <a:xfrm>
                      <a:off x="0" y="0"/>
                      <a:ext cx="6188710" cy="4124195"/>
                    </a:xfrm>
                    <a:prstGeom prst="rect">
                      <a:avLst/>
                    </a:prstGeom>
                    <a:noFill/>
                    <a:ln w="9525">
                      <a:noFill/>
                      <a:miter lim="800000"/>
                      <a:headEnd/>
                      <a:tailEnd/>
                    </a:ln>
                  </pic:spPr>
                </pic:pic>
              </a:graphicData>
            </a:graphic>
          </wp:inline>
        </w:drawing>
      </w:r>
    </w:p>
    <w:p w:rsidR="004D7FB6" w:rsidRDefault="008A4B7C">
      <w:pPr>
        <w:ind w:firstLine="420"/>
        <w:jc w:val="left"/>
        <w:rPr>
          <w:rFonts w:ascii="微软雅黑" w:eastAsia="微软雅黑" w:hAnsi="微软雅黑"/>
          <w:bCs/>
          <w:sz w:val="24"/>
          <w:szCs w:val="24"/>
        </w:rPr>
      </w:pPr>
      <w:r>
        <w:rPr>
          <w:rFonts w:ascii="微软雅黑" w:eastAsia="微软雅黑" w:hAnsi="微软雅黑" w:hint="eastAsia"/>
          <w:bCs/>
          <w:sz w:val="24"/>
          <w:szCs w:val="24"/>
        </w:rPr>
        <w:t>在</w:t>
      </w:r>
      <w:r>
        <w:rPr>
          <w:rFonts w:ascii="微软雅黑" w:eastAsia="微软雅黑" w:hAnsi="微软雅黑"/>
          <w:bCs/>
          <w:sz w:val="24"/>
          <w:szCs w:val="24"/>
        </w:rPr>
        <w:t>本次启运仪式上，</w:t>
      </w:r>
      <w:r w:rsidR="005664C3" w:rsidRPr="005664C3">
        <w:rPr>
          <w:rFonts w:ascii="微软雅黑" w:eastAsia="微软雅黑" w:hAnsi="微软雅黑" w:hint="eastAsia"/>
          <w:bCs/>
          <w:sz w:val="24"/>
          <w:szCs w:val="24"/>
        </w:rPr>
        <w:t>陈璟玥</w:t>
      </w:r>
      <w:r w:rsidR="003269AF">
        <w:rPr>
          <w:rFonts w:ascii="微软雅黑" w:eastAsia="微软雅黑" w:hAnsi="微软雅黑" w:hint="eastAsia"/>
          <w:bCs/>
          <w:sz w:val="24"/>
          <w:szCs w:val="24"/>
        </w:rPr>
        <w:t>副会长</w:t>
      </w:r>
      <w:r w:rsidR="005664C3">
        <w:rPr>
          <w:rFonts w:ascii="微软雅黑" w:eastAsia="微软雅黑" w:hAnsi="微软雅黑" w:hint="eastAsia"/>
          <w:bCs/>
          <w:sz w:val="24"/>
          <w:szCs w:val="24"/>
        </w:rPr>
        <w:t>发表</w:t>
      </w:r>
      <w:r w:rsidR="002854E7">
        <w:rPr>
          <w:rFonts w:ascii="微软雅黑" w:eastAsia="微软雅黑" w:hAnsi="微软雅黑" w:hint="eastAsia"/>
          <w:bCs/>
          <w:sz w:val="24"/>
          <w:szCs w:val="24"/>
        </w:rPr>
        <w:t>讲话</w:t>
      </w:r>
      <w:r w:rsidR="005664C3">
        <w:rPr>
          <w:rFonts w:ascii="微软雅黑" w:eastAsia="微软雅黑" w:hAnsi="微软雅黑"/>
          <w:bCs/>
          <w:sz w:val="24"/>
          <w:szCs w:val="24"/>
        </w:rPr>
        <w:t>：“</w:t>
      </w:r>
      <w:r w:rsidR="002854E7" w:rsidRPr="002854E7">
        <w:rPr>
          <w:rFonts w:ascii="微软雅黑" w:eastAsia="微软雅黑" w:hAnsi="微软雅黑" w:hint="eastAsia"/>
          <w:bCs/>
          <w:sz w:val="24"/>
          <w:szCs w:val="24"/>
        </w:rPr>
        <w:t>欧洲正在成为全球新能源汽车发展最快的</w:t>
      </w:r>
      <w:r w:rsidR="002854E7">
        <w:rPr>
          <w:rFonts w:ascii="微软雅黑" w:eastAsia="微软雅黑" w:hAnsi="微软雅黑" w:hint="eastAsia"/>
          <w:bCs/>
          <w:sz w:val="24"/>
          <w:szCs w:val="24"/>
        </w:rPr>
        <w:t>地区之一。新能源汽车担负着带领我国从汽车大国迈向汽车强国的重任，</w:t>
      </w:r>
      <w:r w:rsidR="002854E7" w:rsidRPr="002854E7">
        <w:rPr>
          <w:rFonts w:ascii="微软雅黑" w:eastAsia="微软雅黑" w:hAnsi="微软雅黑" w:hint="eastAsia"/>
          <w:bCs/>
          <w:sz w:val="24"/>
          <w:szCs w:val="24"/>
        </w:rPr>
        <w:t>爱驰汽车成功推出欧盟定制欧版</w:t>
      </w:r>
      <w:r w:rsidR="002854E7" w:rsidRPr="002854E7">
        <w:rPr>
          <w:rFonts w:ascii="微软雅黑" w:eastAsia="微软雅黑" w:hAnsi="微软雅黑"/>
          <w:bCs/>
          <w:sz w:val="24"/>
          <w:szCs w:val="24"/>
        </w:rPr>
        <w:t>U5，证明了以往几乎为禁地的欧洲市场，中国车企已经开始具备进入的实力。</w:t>
      </w:r>
      <w:r w:rsidR="005664C3">
        <w:rPr>
          <w:rFonts w:ascii="微软雅黑" w:eastAsia="微软雅黑" w:hAnsi="微软雅黑"/>
          <w:bCs/>
          <w:sz w:val="24"/>
          <w:szCs w:val="24"/>
        </w:rPr>
        <w:t>”</w:t>
      </w:r>
    </w:p>
    <w:p w:rsidR="005664C3" w:rsidRDefault="005664C3">
      <w:pPr>
        <w:ind w:firstLine="420"/>
        <w:jc w:val="left"/>
        <w:rPr>
          <w:rFonts w:ascii="微软雅黑" w:eastAsia="微软雅黑" w:hAnsi="微软雅黑"/>
          <w:bCs/>
          <w:sz w:val="24"/>
          <w:szCs w:val="24"/>
        </w:rPr>
      </w:pPr>
      <w:r w:rsidRPr="005664C3">
        <w:rPr>
          <w:rFonts w:ascii="微软雅黑" w:eastAsia="微软雅黑" w:hAnsi="微软雅黑" w:hint="eastAsia"/>
          <w:bCs/>
          <w:sz w:val="24"/>
          <w:szCs w:val="24"/>
        </w:rPr>
        <w:t>师建华</w:t>
      </w:r>
      <w:r w:rsidR="00096A18">
        <w:rPr>
          <w:rFonts w:ascii="微软雅黑" w:eastAsia="微软雅黑" w:hAnsi="微软雅黑" w:hint="eastAsia"/>
          <w:bCs/>
          <w:sz w:val="24"/>
          <w:szCs w:val="24"/>
        </w:rPr>
        <w:t>副秘书长</w:t>
      </w:r>
      <w:r>
        <w:rPr>
          <w:rFonts w:ascii="微软雅黑" w:eastAsia="微软雅黑" w:hAnsi="微软雅黑" w:hint="eastAsia"/>
          <w:bCs/>
          <w:sz w:val="24"/>
          <w:szCs w:val="24"/>
        </w:rPr>
        <w:t>在</w:t>
      </w:r>
      <w:r>
        <w:rPr>
          <w:rFonts w:ascii="微软雅黑" w:eastAsia="微软雅黑" w:hAnsi="微软雅黑"/>
          <w:bCs/>
          <w:sz w:val="24"/>
          <w:szCs w:val="24"/>
        </w:rPr>
        <w:t>本次仪式上表示</w:t>
      </w:r>
      <w:r>
        <w:rPr>
          <w:rFonts w:ascii="微软雅黑" w:eastAsia="微软雅黑" w:hAnsi="微软雅黑" w:hint="eastAsia"/>
          <w:bCs/>
          <w:sz w:val="24"/>
          <w:szCs w:val="24"/>
        </w:rPr>
        <w:t>：</w:t>
      </w:r>
      <w:r>
        <w:rPr>
          <w:rFonts w:ascii="微软雅黑" w:eastAsia="微软雅黑" w:hAnsi="微软雅黑"/>
          <w:bCs/>
          <w:sz w:val="24"/>
          <w:szCs w:val="24"/>
        </w:rPr>
        <w:t>“</w:t>
      </w:r>
      <w:r w:rsidR="00CC43E1">
        <w:rPr>
          <w:rFonts w:ascii="微软雅黑" w:eastAsia="微软雅黑" w:hAnsi="微软雅黑" w:hint="eastAsia"/>
          <w:bCs/>
          <w:sz w:val="24"/>
          <w:szCs w:val="24"/>
        </w:rPr>
        <w:t>中国新生力量在与欧洲本土汽车品牌同台竞技的时候，</w:t>
      </w:r>
      <w:r w:rsidR="005D6DA4" w:rsidRPr="005D6DA4">
        <w:rPr>
          <w:rFonts w:ascii="微软雅黑" w:eastAsia="微软雅黑" w:hAnsi="微软雅黑" w:hint="eastAsia"/>
          <w:bCs/>
          <w:sz w:val="24"/>
          <w:szCs w:val="24"/>
        </w:rPr>
        <w:t>毫不逊色。自主研发的核心技术和横跨欧亚的全球化布局，以及以工业</w:t>
      </w:r>
      <w:r w:rsidR="005D6DA4" w:rsidRPr="005D6DA4">
        <w:rPr>
          <w:rFonts w:ascii="微软雅黑" w:eastAsia="微软雅黑" w:hAnsi="微软雅黑"/>
          <w:bCs/>
          <w:sz w:val="24"/>
          <w:szCs w:val="24"/>
        </w:rPr>
        <w:t>4.0标准打造的上饶超级智慧工厂，就是爱驰汽车进军欧洲市场的底气和勇气。</w:t>
      </w:r>
      <w:r>
        <w:rPr>
          <w:rFonts w:ascii="微软雅黑" w:eastAsia="微软雅黑" w:hAnsi="微软雅黑"/>
          <w:bCs/>
          <w:sz w:val="24"/>
          <w:szCs w:val="24"/>
        </w:rPr>
        <w:t>”</w:t>
      </w:r>
    </w:p>
    <w:p w:rsidR="000A412D" w:rsidRDefault="008A4B7C">
      <w:pPr>
        <w:ind w:firstLine="420"/>
        <w:jc w:val="left"/>
        <w:rPr>
          <w:rFonts w:ascii="微软雅黑" w:eastAsia="微软雅黑" w:hAnsi="微软雅黑"/>
          <w:bCs/>
          <w:sz w:val="24"/>
          <w:szCs w:val="24"/>
        </w:rPr>
      </w:pPr>
      <w:r>
        <w:rPr>
          <w:rFonts w:ascii="微软雅黑" w:eastAsia="微软雅黑" w:hAnsi="微软雅黑" w:hint="eastAsia"/>
          <w:bCs/>
          <w:sz w:val="24"/>
          <w:szCs w:val="24"/>
        </w:rPr>
        <w:t>爱驰汽车联合创始人、总裁付强在</w:t>
      </w:r>
      <w:r>
        <w:rPr>
          <w:rFonts w:ascii="微软雅黑" w:eastAsia="微软雅黑" w:hAnsi="微软雅黑"/>
          <w:bCs/>
          <w:sz w:val="24"/>
          <w:szCs w:val="24"/>
        </w:rPr>
        <w:t>本次仪式上</w:t>
      </w:r>
      <w:r>
        <w:rPr>
          <w:rFonts w:ascii="微软雅黑" w:eastAsia="微软雅黑" w:hAnsi="微软雅黑" w:hint="eastAsia"/>
          <w:bCs/>
          <w:sz w:val="24"/>
          <w:szCs w:val="24"/>
        </w:rPr>
        <w:t>表示</w:t>
      </w:r>
      <w:r w:rsidRPr="000C7869">
        <w:rPr>
          <w:rFonts w:ascii="微软雅黑" w:eastAsia="微软雅黑" w:hAnsi="微软雅黑"/>
          <w:bCs/>
          <w:sz w:val="24"/>
          <w:szCs w:val="24"/>
        </w:rPr>
        <w:t>：“智能化、电动化的</w:t>
      </w:r>
      <w:r w:rsidRPr="000C7869">
        <w:rPr>
          <w:rFonts w:ascii="微软雅黑" w:eastAsia="微软雅黑" w:hAnsi="微软雅黑" w:hint="eastAsia"/>
          <w:bCs/>
          <w:sz w:val="24"/>
          <w:szCs w:val="24"/>
        </w:rPr>
        <w:t>技术</w:t>
      </w:r>
      <w:r w:rsidRPr="000C7869">
        <w:rPr>
          <w:rFonts w:ascii="微软雅黑" w:eastAsia="微软雅黑" w:hAnsi="微软雅黑"/>
          <w:bCs/>
          <w:sz w:val="24"/>
          <w:szCs w:val="24"/>
        </w:rPr>
        <w:t>浪潮，</w:t>
      </w:r>
      <w:r w:rsidRPr="000C7869">
        <w:rPr>
          <w:rFonts w:ascii="微软雅黑" w:eastAsia="微软雅黑" w:hAnsi="微软雅黑" w:hint="eastAsia"/>
          <w:bCs/>
          <w:sz w:val="24"/>
          <w:szCs w:val="24"/>
        </w:rPr>
        <w:t>给了</w:t>
      </w:r>
      <w:r w:rsidRPr="000C7869">
        <w:rPr>
          <w:rFonts w:ascii="微软雅黑" w:eastAsia="微软雅黑" w:hAnsi="微软雅黑"/>
          <w:bCs/>
          <w:sz w:val="24"/>
          <w:szCs w:val="24"/>
        </w:rPr>
        <w:t>中国智能</w:t>
      </w:r>
      <w:r w:rsidRPr="000C7869">
        <w:rPr>
          <w:rFonts w:ascii="微软雅黑" w:eastAsia="微软雅黑" w:hAnsi="微软雅黑" w:hint="eastAsia"/>
          <w:bCs/>
          <w:sz w:val="24"/>
          <w:szCs w:val="24"/>
        </w:rPr>
        <w:t>新能源</w:t>
      </w:r>
      <w:r w:rsidR="000D3138">
        <w:rPr>
          <w:rFonts w:ascii="微软雅黑" w:eastAsia="微软雅黑" w:hAnsi="微软雅黑" w:hint="eastAsia"/>
          <w:bCs/>
          <w:sz w:val="24"/>
          <w:szCs w:val="24"/>
        </w:rPr>
        <w:t>汽</w:t>
      </w:r>
      <w:bookmarkStart w:id="0" w:name="_GoBack"/>
      <w:bookmarkEnd w:id="0"/>
      <w:r w:rsidRPr="000C7869">
        <w:rPr>
          <w:rFonts w:ascii="微软雅黑" w:eastAsia="微软雅黑" w:hAnsi="微软雅黑"/>
          <w:bCs/>
          <w:sz w:val="24"/>
          <w:szCs w:val="24"/>
        </w:rPr>
        <w:t>车一次与全球</w:t>
      </w:r>
      <w:r w:rsidRPr="000C7869">
        <w:rPr>
          <w:rFonts w:ascii="微软雅黑" w:eastAsia="微软雅黑" w:hAnsi="微软雅黑" w:hint="eastAsia"/>
          <w:bCs/>
          <w:sz w:val="24"/>
          <w:szCs w:val="24"/>
        </w:rPr>
        <w:t>汽车</w:t>
      </w:r>
      <w:r w:rsidRPr="000C7869">
        <w:rPr>
          <w:rFonts w:ascii="微软雅黑" w:eastAsia="微软雅黑" w:hAnsi="微软雅黑"/>
          <w:bCs/>
          <w:sz w:val="24"/>
          <w:szCs w:val="24"/>
        </w:rPr>
        <w:t>品牌在同一起跑线</w:t>
      </w:r>
      <w:r w:rsidRPr="000C7869">
        <w:rPr>
          <w:rFonts w:ascii="微软雅黑" w:eastAsia="微软雅黑" w:hAnsi="微软雅黑" w:hint="eastAsia"/>
          <w:bCs/>
          <w:sz w:val="24"/>
          <w:szCs w:val="24"/>
        </w:rPr>
        <w:t>上</w:t>
      </w:r>
      <w:r w:rsidRPr="000C7869">
        <w:rPr>
          <w:rFonts w:ascii="微软雅黑" w:eastAsia="微软雅黑" w:hAnsi="微软雅黑"/>
          <w:bCs/>
          <w:sz w:val="24"/>
          <w:szCs w:val="24"/>
        </w:rPr>
        <w:t>始发的机遇。</w:t>
      </w:r>
      <w:r w:rsidRPr="000C7869">
        <w:rPr>
          <w:rFonts w:ascii="微软雅黑" w:eastAsia="微软雅黑" w:hAnsi="微软雅黑" w:hint="eastAsia"/>
          <w:bCs/>
          <w:sz w:val="24"/>
          <w:szCs w:val="24"/>
        </w:rPr>
        <w:t>能够把</w:t>
      </w:r>
      <w:r w:rsidRPr="000C7869">
        <w:rPr>
          <w:rFonts w:ascii="微软雅黑" w:eastAsia="微软雅黑" w:hAnsi="微软雅黑"/>
          <w:bCs/>
          <w:sz w:val="24"/>
          <w:szCs w:val="24"/>
        </w:rPr>
        <w:t>中国品牌的</w:t>
      </w:r>
      <w:r w:rsidRPr="000C7869">
        <w:rPr>
          <w:rFonts w:ascii="微软雅黑" w:eastAsia="微软雅黑" w:hAnsi="微软雅黑" w:hint="eastAsia"/>
          <w:bCs/>
          <w:sz w:val="24"/>
          <w:szCs w:val="24"/>
        </w:rPr>
        <w:t>智能</w:t>
      </w:r>
      <w:r w:rsidRPr="000C7869">
        <w:rPr>
          <w:rFonts w:ascii="微软雅黑" w:eastAsia="微软雅黑" w:hAnsi="微软雅黑"/>
          <w:bCs/>
          <w:sz w:val="24"/>
          <w:szCs w:val="24"/>
        </w:rPr>
        <w:t>电动车</w:t>
      </w:r>
      <w:r w:rsidRPr="000C7869">
        <w:rPr>
          <w:rFonts w:ascii="微软雅黑" w:eastAsia="微软雅黑" w:hAnsi="微软雅黑" w:hint="eastAsia"/>
          <w:bCs/>
          <w:sz w:val="24"/>
          <w:szCs w:val="24"/>
        </w:rPr>
        <w:t>出口到</w:t>
      </w:r>
      <w:r w:rsidRPr="000C7869">
        <w:rPr>
          <w:rFonts w:ascii="微软雅黑" w:eastAsia="微软雅黑" w:hAnsi="微软雅黑"/>
          <w:bCs/>
          <w:sz w:val="24"/>
          <w:szCs w:val="24"/>
        </w:rPr>
        <w:t>欧盟</w:t>
      </w:r>
      <w:r w:rsidRPr="000C7869">
        <w:rPr>
          <w:rFonts w:ascii="微软雅黑" w:eastAsia="微软雅黑" w:hAnsi="微软雅黑" w:hint="eastAsia"/>
          <w:bCs/>
          <w:sz w:val="24"/>
          <w:szCs w:val="24"/>
        </w:rPr>
        <w:t>国家，意味着中国</w:t>
      </w:r>
      <w:r w:rsidRPr="000C7869">
        <w:rPr>
          <w:rFonts w:ascii="微软雅黑" w:eastAsia="微软雅黑" w:hAnsi="微软雅黑"/>
          <w:bCs/>
          <w:sz w:val="24"/>
          <w:szCs w:val="24"/>
        </w:rPr>
        <w:t>智</w:t>
      </w:r>
      <w:r w:rsidRPr="000C7869">
        <w:rPr>
          <w:rFonts w:ascii="微软雅黑" w:eastAsia="微软雅黑" w:hAnsi="微软雅黑" w:hint="eastAsia"/>
          <w:bCs/>
          <w:sz w:val="24"/>
          <w:szCs w:val="24"/>
        </w:rPr>
        <w:t>造</w:t>
      </w:r>
      <w:r w:rsidRPr="000C7869">
        <w:rPr>
          <w:rFonts w:ascii="微软雅黑" w:eastAsia="微软雅黑" w:hAnsi="微软雅黑"/>
          <w:bCs/>
          <w:sz w:val="24"/>
          <w:szCs w:val="24"/>
        </w:rPr>
        <w:t>品质获</w:t>
      </w:r>
      <w:r w:rsidRPr="000C7869">
        <w:rPr>
          <w:rFonts w:ascii="微软雅黑" w:eastAsia="微软雅黑" w:hAnsi="微软雅黑" w:hint="eastAsia"/>
          <w:bCs/>
          <w:sz w:val="24"/>
          <w:szCs w:val="24"/>
        </w:rPr>
        <w:t>得</w:t>
      </w:r>
      <w:r w:rsidRPr="000C7869">
        <w:rPr>
          <w:rFonts w:ascii="微软雅黑" w:eastAsia="微软雅黑" w:hAnsi="微软雅黑"/>
          <w:bCs/>
          <w:sz w:val="24"/>
          <w:szCs w:val="24"/>
        </w:rPr>
        <w:t>了</w:t>
      </w:r>
      <w:r w:rsidRPr="000C7869">
        <w:rPr>
          <w:rFonts w:ascii="微软雅黑" w:eastAsia="微软雅黑" w:hAnsi="微软雅黑" w:hint="eastAsia"/>
          <w:bCs/>
          <w:sz w:val="24"/>
          <w:szCs w:val="24"/>
        </w:rPr>
        <w:t>发达</w:t>
      </w:r>
      <w:r w:rsidRPr="000C7869">
        <w:rPr>
          <w:rFonts w:ascii="微软雅黑" w:eastAsia="微软雅黑" w:hAnsi="微软雅黑"/>
          <w:bCs/>
          <w:sz w:val="24"/>
          <w:szCs w:val="24"/>
        </w:rPr>
        <w:t>国家的</w:t>
      </w:r>
      <w:r w:rsidRPr="000C7869">
        <w:rPr>
          <w:rFonts w:ascii="微软雅黑" w:eastAsia="微软雅黑" w:hAnsi="微软雅黑" w:hint="eastAsia"/>
          <w:bCs/>
          <w:sz w:val="24"/>
          <w:szCs w:val="24"/>
        </w:rPr>
        <w:t>认可，</w:t>
      </w:r>
      <w:r w:rsidRPr="000C7869">
        <w:rPr>
          <w:rFonts w:ascii="微软雅黑" w:eastAsia="微软雅黑" w:hAnsi="微软雅黑"/>
          <w:bCs/>
          <w:sz w:val="24"/>
          <w:szCs w:val="24"/>
        </w:rPr>
        <w:t>也</w:t>
      </w:r>
      <w:r w:rsidRPr="000C7869">
        <w:rPr>
          <w:rFonts w:ascii="微软雅黑" w:eastAsia="微软雅黑" w:hAnsi="微软雅黑" w:hint="eastAsia"/>
          <w:bCs/>
          <w:sz w:val="24"/>
          <w:szCs w:val="24"/>
        </w:rPr>
        <w:t>是</w:t>
      </w:r>
      <w:r w:rsidRPr="000C7869">
        <w:rPr>
          <w:rFonts w:ascii="微软雅黑" w:eastAsia="微软雅黑" w:hAnsi="微软雅黑"/>
          <w:bCs/>
          <w:sz w:val="24"/>
          <w:szCs w:val="24"/>
        </w:rPr>
        <w:t>爱驰汽车</w:t>
      </w:r>
      <w:r w:rsidRPr="000C7869">
        <w:rPr>
          <w:rFonts w:ascii="微软雅黑" w:eastAsia="微软雅黑" w:hAnsi="微软雅黑" w:hint="eastAsia"/>
          <w:bCs/>
          <w:sz w:val="24"/>
          <w:szCs w:val="24"/>
        </w:rPr>
        <w:t>国际化</w:t>
      </w:r>
      <w:r w:rsidRPr="000C7869">
        <w:rPr>
          <w:rFonts w:ascii="微软雅黑" w:eastAsia="微软雅黑" w:hAnsi="微软雅黑"/>
          <w:bCs/>
          <w:sz w:val="24"/>
          <w:szCs w:val="24"/>
        </w:rPr>
        <w:t>特色之路</w:t>
      </w:r>
      <w:r w:rsidRPr="000C7869">
        <w:rPr>
          <w:rFonts w:ascii="微软雅黑" w:eastAsia="微软雅黑" w:hAnsi="微软雅黑" w:hint="eastAsia"/>
          <w:bCs/>
          <w:sz w:val="24"/>
          <w:szCs w:val="24"/>
        </w:rPr>
        <w:t>的重要</w:t>
      </w:r>
      <w:r w:rsidRPr="000C7869">
        <w:rPr>
          <w:rFonts w:ascii="微软雅黑" w:eastAsia="微软雅黑" w:hAnsi="微软雅黑"/>
          <w:bCs/>
          <w:sz w:val="24"/>
          <w:szCs w:val="24"/>
        </w:rPr>
        <w:t>开端。</w:t>
      </w:r>
      <w:r w:rsidRPr="000C7869">
        <w:rPr>
          <w:rFonts w:ascii="微软雅黑" w:eastAsia="微软雅黑" w:hAnsi="微软雅黑" w:hint="eastAsia"/>
          <w:bCs/>
          <w:sz w:val="24"/>
          <w:szCs w:val="24"/>
        </w:rPr>
        <w:t>”</w:t>
      </w:r>
    </w:p>
    <w:p w:rsidR="000A412D" w:rsidRDefault="005F2904" w:rsidP="005F2904">
      <w:pPr>
        <w:jc w:val="left"/>
        <w:rPr>
          <w:rFonts w:ascii="微软雅黑" w:eastAsia="微软雅黑" w:hAnsi="微软雅黑"/>
          <w:bCs/>
          <w:sz w:val="24"/>
          <w:szCs w:val="24"/>
        </w:rPr>
      </w:pPr>
      <w:r>
        <w:rPr>
          <w:rFonts w:ascii="微软雅黑" w:eastAsia="微软雅黑" w:hAnsi="微软雅黑"/>
          <w:bCs/>
          <w:noProof/>
          <w:sz w:val="24"/>
          <w:szCs w:val="24"/>
        </w:rPr>
        <w:lastRenderedPageBreak/>
        <w:drawing>
          <wp:inline distT="0" distB="0" distL="0" distR="0">
            <wp:extent cx="6188710" cy="4127354"/>
            <wp:effectExtent l="19050" t="0" r="2540" b="0"/>
            <wp:docPr id="3" name="图片 3" descr="C:\Users\user\AppData\Local\Temp\WeChat Files\859468a71718572f76317daace9d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WeChat Files\859468a71718572f76317daace9d726.jpg"/>
                    <pic:cNvPicPr>
                      <a:picLocks noChangeAspect="1" noChangeArrowheads="1"/>
                    </pic:cNvPicPr>
                  </pic:nvPicPr>
                  <pic:blipFill>
                    <a:blip r:embed="rId9" cstate="print"/>
                    <a:srcRect/>
                    <a:stretch>
                      <a:fillRect/>
                    </a:stretch>
                  </pic:blipFill>
                  <pic:spPr bwMode="auto">
                    <a:xfrm>
                      <a:off x="0" y="0"/>
                      <a:ext cx="6188710" cy="4127354"/>
                    </a:xfrm>
                    <a:prstGeom prst="rect">
                      <a:avLst/>
                    </a:prstGeom>
                    <a:noFill/>
                    <a:ln w="9525">
                      <a:noFill/>
                      <a:miter lim="800000"/>
                      <a:headEnd/>
                      <a:tailEnd/>
                    </a:ln>
                  </pic:spPr>
                </pic:pic>
              </a:graphicData>
            </a:graphic>
          </wp:inline>
        </w:drawing>
      </w:r>
    </w:p>
    <w:p w:rsidR="005F2904" w:rsidRPr="005F2904" w:rsidRDefault="005F2904" w:rsidP="005F2904">
      <w:pPr>
        <w:jc w:val="center"/>
        <w:rPr>
          <w:rFonts w:ascii="微软雅黑" w:eastAsia="微软雅黑" w:hAnsi="微软雅黑"/>
          <w:bCs/>
          <w:i/>
          <w:sz w:val="24"/>
          <w:szCs w:val="24"/>
        </w:rPr>
      </w:pPr>
      <w:r w:rsidRPr="005F2904">
        <w:rPr>
          <w:rFonts w:ascii="微软雅黑" w:eastAsia="微软雅黑" w:hAnsi="微软雅黑" w:hint="eastAsia"/>
          <w:bCs/>
          <w:i/>
          <w:sz w:val="24"/>
          <w:szCs w:val="24"/>
        </w:rPr>
        <w:t>爱驰汽车联合创始人、总裁付强</w:t>
      </w:r>
    </w:p>
    <w:p w:rsidR="00EC4655" w:rsidRDefault="008A4B7C" w:rsidP="005F2904">
      <w:pPr>
        <w:ind w:firstLine="420"/>
        <w:jc w:val="left"/>
        <w:rPr>
          <w:rFonts w:ascii="微软雅黑" w:eastAsia="微软雅黑" w:hAnsi="微软雅黑"/>
          <w:b/>
          <w:sz w:val="28"/>
          <w:szCs w:val="28"/>
        </w:rPr>
      </w:pPr>
      <w:r>
        <w:rPr>
          <w:rFonts w:ascii="微软雅黑" w:eastAsia="微软雅黑" w:hAnsi="微软雅黑" w:hint="eastAsia"/>
          <w:b/>
          <w:sz w:val="28"/>
          <w:szCs w:val="28"/>
        </w:rPr>
        <w:t>创新突破 中国</w:t>
      </w:r>
      <w:r>
        <w:rPr>
          <w:rFonts w:ascii="微软雅黑" w:eastAsia="微软雅黑" w:hAnsi="微软雅黑"/>
          <w:b/>
          <w:sz w:val="28"/>
          <w:szCs w:val="28"/>
        </w:rPr>
        <w:t>新创企业</w:t>
      </w:r>
      <w:r>
        <w:rPr>
          <w:rFonts w:ascii="微软雅黑" w:eastAsia="微软雅黑" w:hAnsi="微软雅黑" w:hint="eastAsia"/>
          <w:b/>
          <w:sz w:val="28"/>
          <w:szCs w:val="28"/>
        </w:rPr>
        <w:t>大规模出口</w:t>
      </w:r>
      <w:r>
        <w:rPr>
          <w:rFonts w:ascii="微软雅黑" w:eastAsia="微软雅黑" w:hAnsi="微软雅黑"/>
          <w:b/>
          <w:sz w:val="28"/>
          <w:szCs w:val="28"/>
        </w:rPr>
        <w:t>欧盟</w:t>
      </w:r>
      <w:r>
        <w:rPr>
          <w:rFonts w:ascii="微软雅黑" w:eastAsia="微软雅黑" w:hAnsi="微软雅黑" w:hint="eastAsia"/>
          <w:b/>
          <w:sz w:val="28"/>
          <w:szCs w:val="28"/>
        </w:rPr>
        <w:t>市场</w:t>
      </w:r>
      <w:r>
        <w:rPr>
          <w:rFonts w:ascii="微软雅黑" w:eastAsia="微软雅黑" w:hAnsi="微软雅黑"/>
          <w:b/>
          <w:sz w:val="28"/>
          <w:szCs w:val="28"/>
        </w:rPr>
        <w:t>智能电动</w:t>
      </w:r>
      <w:r>
        <w:rPr>
          <w:rFonts w:ascii="微软雅黑" w:eastAsia="微软雅黑" w:hAnsi="微软雅黑" w:hint="eastAsia"/>
          <w:b/>
          <w:sz w:val="28"/>
          <w:szCs w:val="28"/>
        </w:rPr>
        <w:t>汽</w:t>
      </w:r>
      <w:r>
        <w:rPr>
          <w:rFonts w:ascii="微软雅黑" w:eastAsia="微软雅黑" w:hAnsi="微软雅黑"/>
          <w:b/>
          <w:sz w:val="28"/>
          <w:szCs w:val="28"/>
        </w:rPr>
        <w:t>车</w:t>
      </w:r>
    </w:p>
    <w:p w:rsidR="000A412D" w:rsidRDefault="008A4B7C">
      <w:pPr>
        <w:ind w:firstLineChars="200" w:firstLine="480"/>
        <w:jc w:val="left"/>
        <w:rPr>
          <w:rFonts w:ascii="微软雅黑" w:eastAsia="微软雅黑" w:hAnsi="微软雅黑"/>
          <w:bCs/>
          <w:sz w:val="24"/>
          <w:szCs w:val="24"/>
        </w:rPr>
      </w:pPr>
      <w:r>
        <w:rPr>
          <w:rFonts w:ascii="微软雅黑" w:eastAsia="微软雅黑" w:hAnsi="微软雅黑" w:hint="eastAsia"/>
          <w:bCs/>
          <w:sz w:val="24"/>
          <w:szCs w:val="24"/>
        </w:rPr>
        <w:t>欧洲作为汽车工业的发源地，一直都</w:t>
      </w:r>
      <w:proofErr w:type="gramStart"/>
      <w:r>
        <w:rPr>
          <w:rFonts w:ascii="微软雅黑" w:eastAsia="微软雅黑" w:hAnsi="微软雅黑" w:hint="eastAsia"/>
          <w:bCs/>
          <w:sz w:val="24"/>
          <w:szCs w:val="24"/>
        </w:rPr>
        <w:t>秉持着</w:t>
      </w:r>
      <w:proofErr w:type="gramEnd"/>
      <w:r>
        <w:rPr>
          <w:rFonts w:ascii="微软雅黑" w:eastAsia="微软雅黑" w:hAnsi="微软雅黑" w:hint="eastAsia"/>
          <w:bCs/>
          <w:sz w:val="24"/>
          <w:szCs w:val="24"/>
        </w:rPr>
        <w:t>最严苛的产品准入标准，不仅本土品牌竞争激烈，对进口车型品质的要求更高。爱驰汽车出口欧盟，标志中国智造品质的突破和国际的认可</w:t>
      </w:r>
      <w:r>
        <w:rPr>
          <w:rFonts w:ascii="微软雅黑" w:eastAsia="微软雅黑" w:hAnsi="微软雅黑"/>
          <w:bCs/>
          <w:sz w:val="24"/>
          <w:szCs w:val="24"/>
        </w:rPr>
        <w:t>。</w:t>
      </w:r>
    </w:p>
    <w:p w:rsidR="005F2904" w:rsidRDefault="008A4B7C" w:rsidP="002512A8">
      <w:pPr>
        <w:ind w:firstLineChars="200" w:firstLine="480"/>
        <w:jc w:val="left"/>
        <w:rPr>
          <w:rFonts w:ascii="微软雅黑" w:eastAsia="微软雅黑" w:hAnsi="微软雅黑"/>
          <w:bCs/>
          <w:sz w:val="24"/>
          <w:szCs w:val="24"/>
        </w:rPr>
      </w:pPr>
      <w:r>
        <w:rPr>
          <w:rFonts w:ascii="微软雅黑" w:eastAsia="微软雅黑" w:hAnsi="微软雅黑"/>
          <w:bCs/>
          <w:sz w:val="24"/>
          <w:szCs w:val="24"/>
        </w:rPr>
        <w:t>为了对电动车的质量和欧洲</w:t>
      </w:r>
      <w:r>
        <w:rPr>
          <w:rFonts w:ascii="微软雅黑" w:eastAsia="微软雅黑" w:hAnsi="微软雅黑" w:hint="eastAsia"/>
          <w:bCs/>
          <w:sz w:val="24"/>
          <w:szCs w:val="24"/>
        </w:rPr>
        <w:t>各国</w:t>
      </w:r>
      <w:r>
        <w:rPr>
          <w:rFonts w:ascii="微软雅黑" w:eastAsia="微软雅黑" w:hAnsi="微软雅黑"/>
          <w:bCs/>
          <w:sz w:val="24"/>
          <w:szCs w:val="24"/>
        </w:rPr>
        <w:t>充电环境进行全方位的检验，</w:t>
      </w:r>
      <w:r>
        <w:rPr>
          <w:rFonts w:ascii="微软雅黑" w:eastAsia="微软雅黑" w:hAnsi="微软雅黑" w:hint="eastAsia"/>
          <w:bCs/>
          <w:sz w:val="24"/>
          <w:szCs w:val="24"/>
        </w:rPr>
        <w:t>爱驰汽车在</w:t>
      </w:r>
      <w:r>
        <w:rPr>
          <w:rFonts w:ascii="微软雅黑" w:eastAsia="微软雅黑" w:hAnsi="微软雅黑"/>
          <w:bCs/>
          <w:sz w:val="24"/>
          <w:szCs w:val="24"/>
        </w:rPr>
        <w:t>去年夏天</w:t>
      </w:r>
      <w:r>
        <w:rPr>
          <w:rFonts w:ascii="微软雅黑" w:eastAsia="微软雅黑" w:hAnsi="微软雅黑" w:hint="eastAsia"/>
          <w:bCs/>
          <w:sz w:val="24"/>
          <w:szCs w:val="24"/>
        </w:rPr>
        <w:t>对</w:t>
      </w:r>
      <w:r>
        <w:rPr>
          <w:rFonts w:ascii="微软雅黑" w:eastAsia="微软雅黑" w:hAnsi="微软雅黑"/>
          <w:bCs/>
          <w:sz w:val="24"/>
          <w:szCs w:val="24"/>
        </w:rPr>
        <w:t>两台U5试装</w:t>
      </w:r>
      <w:r>
        <w:rPr>
          <w:rFonts w:ascii="微软雅黑" w:eastAsia="微软雅黑" w:hAnsi="微软雅黑" w:hint="eastAsia"/>
          <w:bCs/>
          <w:sz w:val="24"/>
          <w:szCs w:val="24"/>
        </w:rPr>
        <w:t>车进行了</w:t>
      </w:r>
      <w:r>
        <w:rPr>
          <w:rFonts w:ascii="微软雅黑" w:eastAsia="微软雅黑" w:hAnsi="微软雅黑"/>
          <w:bCs/>
          <w:sz w:val="24"/>
          <w:szCs w:val="24"/>
        </w:rPr>
        <w:t>总里程长达15022公里的横跨亚欧大陆的超长测试，</w:t>
      </w:r>
      <w:r>
        <w:rPr>
          <w:rFonts w:ascii="微软雅黑" w:eastAsia="微软雅黑" w:hAnsi="微软雅黑" w:hint="eastAsia"/>
          <w:bCs/>
          <w:sz w:val="24"/>
          <w:szCs w:val="24"/>
        </w:rPr>
        <w:t>这一</w:t>
      </w:r>
      <w:r>
        <w:rPr>
          <w:rFonts w:ascii="微软雅黑" w:eastAsia="微软雅黑" w:hAnsi="微软雅黑"/>
          <w:bCs/>
          <w:sz w:val="24"/>
          <w:szCs w:val="24"/>
        </w:rPr>
        <w:t>壮举创下了吉尼斯电动汽车驾驶距离世界纪录（原型车），获得欧洲用户的高度关注</w:t>
      </w:r>
      <w:r>
        <w:rPr>
          <w:rFonts w:ascii="微软雅黑" w:eastAsia="微软雅黑" w:hAnsi="微软雅黑" w:hint="eastAsia"/>
          <w:bCs/>
          <w:sz w:val="24"/>
          <w:szCs w:val="24"/>
        </w:rPr>
        <w:t>。同期，</w:t>
      </w:r>
      <w:proofErr w:type="gramStart"/>
      <w:r>
        <w:rPr>
          <w:rFonts w:ascii="微软雅黑" w:eastAsia="微软雅黑" w:hAnsi="微软雅黑" w:hint="eastAsia"/>
          <w:bCs/>
          <w:sz w:val="24"/>
          <w:szCs w:val="24"/>
        </w:rPr>
        <w:t>欧版</w:t>
      </w:r>
      <w:proofErr w:type="gramEnd"/>
      <w:r>
        <w:rPr>
          <w:rFonts w:ascii="微软雅黑" w:eastAsia="微软雅黑" w:hAnsi="微软雅黑" w:hint="eastAsia"/>
          <w:bCs/>
          <w:sz w:val="24"/>
          <w:szCs w:val="24"/>
        </w:rPr>
        <w:t>U5通过</w:t>
      </w:r>
      <w:r>
        <w:rPr>
          <w:rFonts w:ascii="微软雅黑" w:eastAsia="微软雅黑" w:hAnsi="微软雅黑"/>
          <w:bCs/>
          <w:sz w:val="24"/>
          <w:szCs w:val="24"/>
        </w:rPr>
        <w:t>德国TÜV颁发的欧盟整车型式认证</w:t>
      </w:r>
      <w:r>
        <w:rPr>
          <w:rFonts w:ascii="微软雅黑" w:eastAsia="微软雅黑" w:hAnsi="微软雅黑" w:hint="eastAsia"/>
          <w:bCs/>
          <w:sz w:val="24"/>
          <w:szCs w:val="24"/>
        </w:rPr>
        <w:t>，正式</w:t>
      </w:r>
      <w:r>
        <w:rPr>
          <w:rFonts w:ascii="微软雅黑" w:eastAsia="微软雅黑" w:hAnsi="微软雅黑"/>
          <w:bCs/>
          <w:sz w:val="24"/>
          <w:szCs w:val="24"/>
        </w:rPr>
        <w:t>为进军</w:t>
      </w:r>
      <w:r>
        <w:rPr>
          <w:rFonts w:ascii="微软雅黑" w:eastAsia="微软雅黑" w:hAnsi="微软雅黑" w:hint="eastAsia"/>
          <w:bCs/>
          <w:sz w:val="24"/>
          <w:szCs w:val="24"/>
        </w:rPr>
        <w:t>欧盟</w:t>
      </w:r>
      <w:r>
        <w:rPr>
          <w:rFonts w:ascii="微软雅黑" w:eastAsia="微软雅黑" w:hAnsi="微软雅黑"/>
          <w:bCs/>
          <w:sz w:val="24"/>
          <w:szCs w:val="24"/>
        </w:rPr>
        <w:t>打通了第一道关口。</w:t>
      </w:r>
    </w:p>
    <w:p w:rsidR="000A412D" w:rsidRDefault="00673EA5" w:rsidP="005F2904">
      <w:pPr>
        <w:jc w:val="left"/>
        <w:rPr>
          <w:rFonts w:ascii="微软雅黑" w:eastAsia="微软雅黑" w:hAnsi="微软雅黑"/>
          <w:bCs/>
          <w:sz w:val="24"/>
          <w:szCs w:val="24"/>
        </w:rPr>
      </w:pPr>
      <w:r>
        <w:rPr>
          <w:rFonts w:ascii="微软雅黑" w:eastAsia="微软雅黑" w:hAnsi="微软雅黑"/>
          <w:bCs/>
          <w:noProof/>
          <w:sz w:val="24"/>
          <w:szCs w:val="24"/>
        </w:rPr>
        <w:lastRenderedPageBreak/>
        <w:drawing>
          <wp:inline distT="0" distB="0" distL="0" distR="0">
            <wp:extent cx="6188710" cy="4124195"/>
            <wp:effectExtent l="19050" t="0" r="2540" b="0"/>
            <wp:docPr id="4" name="图片 1" descr="C:\Users\user\AppData\Local\Temp\WeChat Files\39a9a6c7e4e4ffbb0bdbac32a2a5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39a9a6c7e4e4ffbb0bdbac32a2a5fc6.jpg"/>
                    <pic:cNvPicPr>
                      <a:picLocks noChangeAspect="1" noChangeArrowheads="1"/>
                    </pic:cNvPicPr>
                  </pic:nvPicPr>
                  <pic:blipFill>
                    <a:blip r:embed="rId10" cstate="print"/>
                    <a:srcRect/>
                    <a:stretch>
                      <a:fillRect/>
                    </a:stretch>
                  </pic:blipFill>
                  <pic:spPr bwMode="auto">
                    <a:xfrm>
                      <a:off x="0" y="0"/>
                      <a:ext cx="6188710" cy="4124195"/>
                    </a:xfrm>
                    <a:prstGeom prst="rect">
                      <a:avLst/>
                    </a:prstGeom>
                    <a:noFill/>
                    <a:ln w="9525">
                      <a:noFill/>
                      <a:miter lim="800000"/>
                      <a:headEnd/>
                      <a:tailEnd/>
                    </a:ln>
                  </pic:spPr>
                </pic:pic>
              </a:graphicData>
            </a:graphic>
          </wp:inline>
        </w:drawing>
      </w:r>
      <w:r w:rsidR="008A4B7C">
        <w:rPr>
          <w:rFonts w:ascii="微软雅黑" w:eastAsia="微软雅黑" w:hAnsi="微软雅黑"/>
          <w:bCs/>
          <w:vanish/>
          <w:sz w:val="24"/>
          <w:szCs w:val="24"/>
        </w:rPr>
        <w:cr/>
        <w:t>领爱外都受到了新冠驾驶距离世界纪录（原型车），并可。车），并获</w:t>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r w:rsidR="008A4B7C">
        <w:rPr>
          <w:rFonts w:ascii="微软雅黑" w:eastAsia="微软雅黑" w:hAnsi="微软雅黑"/>
          <w:bCs/>
          <w:vanish/>
          <w:sz w:val="24"/>
          <w:szCs w:val="24"/>
        </w:rPr>
        <w:pgNum/>
      </w:r>
    </w:p>
    <w:p w:rsidR="000A412D" w:rsidRPr="005F2904" w:rsidRDefault="008A4B7C" w:rsidP="005F2904">
      <w:pPr>
        <w:widowControl/>
        <w:ind w:firstLineChars="200" w:firstLine="480"/>
        <w:jc w:val="left"/>
      </w:pPr>
      <w:r>
        <w:rPr>
          <w:rFonts w:ascii="微软雅黑" w:eastAsia="微软雅黑" w:hAnsi="微软雅黑"/>
          <w:bCs/>
          <w:sz w:val="24"/>
          <w:szCs w:val="24"/>
        </w:rPr>
        <w:t>今年</w:t>
      </w:r>
      <w:r>
        <w:rPr>
          <w:rFonts w:ascii="微软雅黑" w:eastAsia="微软雅黑" w:hAnsi="微软雅黑" w:hint="eastAsia"/>
          <w:bCs/>
          <w:sz w:val="24"/>
          <w:szCs w:val="24"/>
        </w:rPr>
        <w:t>3月，</w:t>
      </w:r>
      <w:r>
        <w:rPr>
          <w:rFonts w:ascii="微软雅黑" w:eastAsia="微软雅黑" w:hAnsi="微软雅黑"/>
          <w:bCs/>
          <w:sz w:val="24"/>
          <w:szCs w:val="24"/>
        </w:rPr>
        <w:t>在</w:t>
      </w:r>
      <w:r>
        <w:rPr>
          <w:rFonts w:ascii="微软雅黑" w:eastAsia="微软雅黑" w:hAnsi="微软雅黑" w:hint="eastAsia"/>
          <w:bCs/>
          <w:sz w:val="24"/>
          <w:szCs w:val="24"/>
        </w:rPr>
        <w:t>国内</w:t>
      </w:r>
      <w:r>
        <w:rPr>
          <w:rFonts w:ascii="微软雅黑" w:eastAsia="微软雅黑" w:hAnsi="微软雅黑"/>
          <w:bCs/>
          <w:sz w:val="24"/>
          <w:szCs w:val="24"/>
        </w:rPr>
        <w:t>车市受到</w:t>
      </w:r>
      <w:r>
        <w:rPr>
          <w:rFonts w:ascii="微软雅黑" w:eastAsia="微软雅黑" w:hAnsi="微软雅黑" w:hint="eastAsia"/>
          <w:bCs/>
          <w:sz w:val="24"/>
          <w:szCs w:val="24"/>
        </w:rPr>
        <w:t>疫情</w:t>
      </w:r>
      <w:r>
        <w:rPr>
          <w:rFonts w:ascii="微软雅黑" w:eastAsia="微软雅黑" w:hAnsi="微软雅黑"/>
          <w:bCs/>
          <w:sz w:val="24"/>
          <w:szCs w:val="24"/>
        </w:rPr>
        <w:t>冲击</w:t>
      </w:r>
      <w:r>
        <w:rPr>
          <w:rFonts w:ascii="微软雅黑" w:eastAsia="微软雅黑" w:hAnsi="微软雅黑" w:hint="eastAsia"/>
          <w:bCs/>
          <w:sz w:val="24"/>
          <w:szCs w:val="24"/>
        </w:rPr>
        <w:t>，但</w:t>
      </w:r>
      <w:r>
        <w:rPr>
          <w:rFonts w:ascii="微软雅黑" w:eastAsia="微软雅黑" w:hAnsi="微软雅黑"/>
          <w:bCs/>
          <w:sz w:val="24"/>
          <w:szCs w:val="24"/>
        </w:rPr>
        <w:t>海外疫情尚未全面爆发的</w:t>
      </w:r>
      <w:r>
        <w:rPr>
          <w:rFonts w:ascii="微软雅黑" w:eastAsia="微软雅黑" w:hAnsi="微软雅黑" w:hint="eastAsia"/>
          <w:bCs/>
          <w:sz w:val="24"/>
          <w:szCs w:val="24"/>
        </w:rPr>
        <w:t>窗口</w:t>
      </w:r>
      <w:r>
        <w:rPr>
          <w:rFonts w:ascii="微软雅黑" w:eastAsia="微软雅黑" w:hAnsi="微软雅黑"/>
          <w:bCs/>
          <w:sz w:val="24"/>
          <w:szCs w:val="24"/>
        </w:rPr>
        <w:t>期下，</w:t>
      </w:r>
      <w:r>
        <w:rPr>
          <w:rFonts w:ascii="微软雅黑" w:eastAsia="微软雅黑" w:hAnsi="微软雅黑" w:hint="eastAsia"/>
          <w:bCs/>
          <w:sz w:val="24"/>
          <w:szCs w:val="24"/>
        </w:rPr>
        <w:t>爱驰汽车坚持逆行</w:t>
      </w:r>
      <w:r>
        <w:rPr>
          <w:rFonts w:ascii="微软雅黑" w:eastAsia="微软雅黑" w:hAnsi="微软雅黑"/>
          <w:bCs/>
          <w:sz w:val="24"/>
          <w:szCs w:val="24"/>
        </w:rPr>
        <w:t>欧洲</w:t>
      </w:r>
      <w:r>
        <w:rPr>
          <w:rFonts w:ascii="微软雅黑" w:eastAsia="微软雅黑" w:hAnsi="微软雅黑" w:hint="eastAsia"/>
          <w:bCs/>
          <w:sz w:val="24"/>
          <w:szCs w:val="24"/>
        </w:rPr>
        <w:t>，</w:t>
      </w:r>
      <w:r>
        <w:rPr>
          <w:rFonts w:ascii="微软雅黑" w:eastAsia="微软雅黑" w:hAnsi="微软雅黑"/>
          <w:bCs/>
          <w:sz w:val="24"/>
          <w:szCs w:val="24"/>
        </w:rPr>
        <w:t>在</w:t>
      </w:r>
      <w:r>
        <w:rPr>
          <w:rFonts w:ascii="微软雅黑" w:eastAsia="微软雅黑" w:hAnsi="微软雅黑" w:hint="eastAsia"/>
          <w:bCs/>
          <w:sz w:val="24"/>
          <w:szCs w:val="24"/>
        </w:rPr>
        <w:t>德国</w:t>
      </w:r>
      <w:r>
        <w:rPr>
          <w:rFonts w:ascii="微软雅黑" w:eastAsia="微软雅黑" w:hAnsi="微软雅黑"/>
          <w:bCs/>
          <w:sz w:val="24"/>
          <w:szCs w:val="24"/>
        </w:rPr>
        <w:t>斯图加特举办了一场</w:t>
      </w:r>
      <w:r>
        <w:rPr>
          <w:rFonts w:ascii="微软雅黑" w:eastAsia="微软雅黑" w:hAnsi="微软雅黑" w:hint="eastAsia"/>
          <w:bCs/>
          <w:sz w:val="24"/>
          <w:szCs w:val="24"/>
        </w:rPr>
        <w:t>别样</w:t>
      </w:r>
      <w:r>
        <w:rPr>
          <w:rFonts w:ascii="微软雅黑" w:eastAsia="微软雅黑" w:hAnsi="微软雅黑"/>
          <w:bCs/>
          <w:sz w:val="24"/>
          <w:szCs w:val="24"/>
        </w:rPr>
        <w:t>的欧洲发布会</w:t>
      </w:r>
      <w:r>
        <w:rPr>
          <w:rFonts w:ascii="微软雅黑" w:eastAsia="微软雅黑" w:hAnsi="微软雅黑" w:hint="eastAsia"/>
          <w:bCs/>
          <w:sz w:val="24"/>
          <w:szCs w:val="24"/>
        </w:rPr>
        <w:t>，</w:t>
      </w:r>
      <w:proofErr w:type="gramStart"/>
      <w:r>
        <w:rPr>
          <w:rFonts w:ascii="微软雅黑" w:eastAsia="微软雅黑" w:hAnsi="微软雅黑"/>
          <w:bCs/>
          <w:sz w:val="24"/>
          <w:szCs w:val="24"/>
        </w:rPr>
        <w:t>宣布爱</w:t>
      </w:r>
      <w:proofErr w:type="gramEnd"/>
      <w:r>
        <w:rPr>
          <w:rFonts w:ascii="微软雅黑" w:eastAsia="微软雅黑" w:hAnsi="微软雅黑"/>
          <w:bCs/>
          <w:sz w:val="24"/>
          <w:szCs w:val="24"/>
        </w:rPr>
        <w:t>驰U5的海外</w:t>
      </w:r>
      <w:r>
        <w:rPr>
          <w:rFonts w:ascii="微软雅黑" w:eastAsia="微软雅黑" w:hAnsi="微软雅黑" w:hint="eastAsia"/>
          <w:bCs/>
          <w:sz w:val="24"/>
          <w:szCs w:val="24"/>
        </w:rPr>
        <w:t>正式发售</w:t>
      </w:r>
      <w:r>
        <w:rPr>
          <w:rFonts w:ascii="微软雅黑" w:eastAsia="微软雅黑" w:hAnsi="微软雅黑"/>
          <w:bCs/>
          <w:sz w:val="24"/>
          <w:szCs w:val="24"/>
        </w:rPr>
        <w:t>。</w:t>
      </w:r>
      <w:r w:rsidRPr="00706E35">
        <w:rPr>
          <w:rFonts w:ascii="微软雅黑" w:eastAsia="微软雅黑" w:hAnsi="微软雅黑"/>
          <w:bCs/>
          <w:sz w:val="24"/>
          <w:szCs w:val="24"/>
        </w:rPr>
        <w:t>特殊</w:t>
      </w:r>
      <w:r w:rsidRPr="00706E35">
        <w:rPr>
          <w:rFonts w:ascii="微软雅黑" w:eastAsia="微软雅黑" w:hAnsi="微软雅黑" w:hint="eastAsia"/>
          <w:bCs/>
          <w:sz w:val="24"/>
          <w:szCs w:val="24"/>
        </w:rPr>
        <w:t>时期巧妙的市场切入，令爱驰汽车获得了欧洲合作伙伴的高度关注，斩获了第一批来自欧盟的大规模订单</w:t>
      </w:r>
      <w:r>
        <w:rPr>
          <w:rFonts w:ascii="微软雅黑" w:eastAsia="微软雅黑" w:hAnsi="微软雅黑" w:hint="eastAsia"/>
          <w:bCs/>
          <w:sz w:val="24"/>
          <w:szCs w:val="24"/>
        </w:rPr>
        <w:t>，参与到科西嘉电动化计划中。据悉，科西嘉岛6月起全面通航，这标志着科西嘉岛，以及欧洲很多地区的消费市场正逐步恢复。在保护这座绝美生态岛屿的同时，这也将是</w:t>
      </w:r>
      <w:proofErr w:type="gramStart"/>
      <w:r>
        <w:rPr>
          <w:rFonts w:ascii="微软雅黑" w:eastAsia="微软雅黑" w:hAnsi="微软雅黑" w:hint="eastAsia"/>
          <w:bCs/>
          <w:sz w:val="24"/>
          <w:szCs w:val="24"/>
        </w:rPr>
        <w:t>欧版爱</w:t>
      </w:r>
      <w:proofErr w:type="gramEnd"/>
      <w:r>
        <w:rPr>
          <w:rFonts w:ascii="微软雅黑" w:eastAsia="微软雅黑" w:hAnsi="微软雅黑" w:hint="eastAsia"/>
          <w:bCs/>
          <w:sz w:val="24"/>
          <w:szCs w:val="24"/>
        </w:rPr>
        <w:t>驰U5向欧洲用户展现卓越性能的机会。</w:t>
      </w:r>
    </w:p>
    <w:p w:rsidR="002512A8" w:rsidRDefault="008A4B7C" w:rsidP="005F2904">
      <w:pPr>
        <w:ind w:firstLineChars="200" w:firstLine="560"/>
        <w:jc w:val="left"/>
        <w:rPr>
          <w:rFonts w:ascii="微软雅黑" w:eastAsia="微软雅黑" w:hAnsi="微软雅黑"/>
          <w:b/>
          <w:sz w:val="28"/>
          <w:szCs w:val="28"/>
        </w:rPr>
      </w:pPr>
      <w:r>
        <w:rPr>
          <w:rFonts w:ascii="微软雅黑" w:eastAsia="微软雅黑" w:hAnsi="微软雅黑" w:hint="eastAsia"/>
          <w:b/>
          <w:sz w:val="28"/>
          <w:szCs w:val="28"/>
        </w:rPr>
        <w:t>独辟蹊径 爱驰汽车以国际化优势竞跑新势力赛道</w:t>
      </w:r>
    </w:p>
    <w:p w:rsidR="000A412D" w:rsidRDefault="008A4B7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作为</w:t>
      </w:r>
      <w:r>
        <w:rPr>
          <w:rFonts w:ascii="微软雅黑" w:eastAsia="微软雅黑" w:hAnsi="微软雅黑"/>
          <w:sz w:val="24"/>
          <w:szCs w:val="24"/>
        </w:rPr>
        <w:t>中国</w:t>
      </w:r>
      <w:r>
        <w:rPr>
          <w:rFonts w:ascii="微软雅黑" w:eastAsia="微软雅黑" w:hAnsi="微软雅黑" w:hint="eastAsia"/>
          <w:sz w:val="24"/>
          <w:szCs w:val="24"/>
        </w:rPr>
        <w:t>汽车</w:t>
      </w:r>
      <w:r>
        <w:rPr>
          <w:rFonts w:ascii="微软雅黑" w:eastAsia="微软雅黑" w:hAnsi="微软雅黑"/>
          <w:sz w:val="24"/>
          <w:szCs w:val="24"/>
        </w:rPr>
        <w:t>的新生力量</w:t>
      </w:r>
      <w:r>
        <w:rPr>
          <w:rFonts w:ascii="微软雅黑" w:eastAsia="微软雅黑" w:hAnsi="微软雅黑" w:hint="eastAsia"/>
          <w:sz w:val="24"/>
          <w:szCs w:val="24"/>
        </w:rPr>
        <w:t>，爱驰汽车</w:t>
      </w:r>
      <w:r>
        <w:rPr>
          <w:rFonts w:ascii="微软雅黑" w:eastAsia="微软雅黑" w:hAnsi="微软雅黑"/>
          <w:sz w:val="24"/>
          <w:szCs w:val="24"/>
        </w:rPr>
        <w:t>在与欧洲本土汽车品牌同台竞技时，</w:t>
      </w:r>
      <w:r>
        <w:rPr>
          <w:rFonts w:ascii="微软雅黑" w:eastAsia="微软雅黑" w:hAnsi="微软雅黑" w:hint="eastAsia"/>
          <w:sz w:val="24"/>
          <w:szCs w:val="24"/>
        </w:rPr>
        <w:t>展现</w:t>
      </w:r>
      <w:r>
        <w:rPr>
          <w:rFonts w:ascii="微软雅黑" w:eastAsia="微软雅黑" w:hAnsi="微软雅黑"/>
          <w:sz w:val="24"/>
          <w:szCs w:val="24"/>
        </w:rPr>
        <w:t>出</w:t>
      </w:r>
      <w:r>
        <w:rPr>
          <w:rFonts w:ascii="微软雅黑" w:eastAsia="微软雅黑" w:hAnsi="微软雅黑" w:hint="eastAsia"/>
          <w:sz w:val="24"/>
          <w:szCs w:val="24"/>
        </w:rPr>
        <w:t>毫不逊色的</w:t>
      </w:r>
      <w:r>
        <w:rPr>
          <w:rFonts w:ascii="微软雅黑" w:eastAsia="微软雅黑" w:hAnsi="微软雅黑"/>
          <w:sz w:val="24"/>
          <w:szCs w:val="24"/>
        </w:rPr>
        <w:t>竞争力，</w:t>
      </w:r>
      <w:r>
        <w:rPr>
          <w:rFonts w:ascii="微软雅黑" w:eastAsia="微软雅黑" w:hAnsi="微软雅黑" w:hint="eastAsia"/>
          <w:sz w:val="24"/>
          <w:szCs w:val="24"/>
        </w:rPr>
        <w:t>优先</w:t>
      </w:r>
      <w:r>
        <w:rPr>
          <w:rFonts w:ascii="微软雅黑" w:eastAsia="微软雅黑" w:hAnsi="微软雅黑"/>
          <w:sz w:val="24"/>
          <w:szCs w:val="24"/>
        </w:rPr>
        <w:t>打造了</w:t>
      </w:r>
      <w:r>
        <w:rPr>
          <w:rFonts w:ascii="微软雅黑" w:eastAsia="微软雅黑" w:hAnsi="微软雅黑" w:hint="eastAsia"/>
          <w:sz w:val="24"/>
          <w:szCs w:val="24"/>
        </w:rPr>
        <w:t>新能源</w:t>
      </w:r>
      <w:r>
        <w:rPr>
          <w:rFonts w:ascii="微软雅黑" w:eastAsia="微软雅黑" w:hAnsi="微软雅黑"/>
          <w:sz w:val="24"/>
          <w:szCs w:val="24"/>
        </w:rPr>
        <w:t>汽车品牌中，国际</w:t>
      </w:r>
      <w:r>
        <w:rPr>
          <w:rFonts w:ascii="微软雅黑" w:eastAsia="微软雅黑" w:hAnsi="微软雅黑" w:hint="eastAsia"/>
          <w:sz w:val="24"/>
          <w:szCs w:val="24"/>
        </w:rPr>
        <w:t>化</w:t>
      </w:r>
      <w:r>
        <w:rPr>
          <w:rFonts w:ascii="微软雅黑" w:eastAsia="微软雅黑" w:hAnsi="微软雅黑"/>
          <w:sz w:val="24"/>
          <w:szCs w:val="24"/>
        </w:rPr>
        <w:t>的</w:t>
      </w:r>
      <w:r>
        <w:rPr>
          <w:rFonts w:ascii="微软雅黑" w:eastAsia="微软雅黑" w:hAnsi="微软雅黑" w:hint="eastAsia"/>
          <w:sz w:val="24"/>
          <w:szCs w:val="24"/>
        </w:rPr>
        <w:t>独特</w:t>
      </w:r>
      <w:r>
        <w:rPr>
          <w:rFonts w:ascii="微软雅黑" w:eastAsia="微软雅黑" w:hAnsi="微软雅黑"/>
          <w:sz w:val="24"/>
          <w:szCs w:val="24"/>
        </w:rPr>
        <w:t>优势</w:t>
      </w:r>
      <w:r>
        <w:rPr>
          <w:rFonts w:ascii="微软雅黑" w:eastAsia="微软雅黑" w:hAnsi="微软雅黑" w:hint="eastAsia"/>
          <w:sz w:val="24"/>
          <w:szCs w:val="24"/>
        </w:rPr>
        <w:t>。</w:t>
      </w:r>
      <w:r>
        <w:rPr>
          <w:rFonts w:ascii="微软雅黑" w:eastAsia="微软雅黑" w:hAnsi="微软雅黑"/>
          <w:sz w:val="24"/>
          <w:szCs w:val="24"/>
        </w:rPr>
        <w:t>这份</w:t>
      </w:r>
      <w:r>
        <w:rPr>
          <w:rFonts w:ascii="微软雅黑" w:eastAsia="微软雅黑" w:hAnsi="微软雅黑" w:hint="eastAsia"/>
          <w:sz w:val="24"/>
          <w:szCs w:val="24"/>
        </w:rPr>
        <w:t>底气</w:t>
      </w:r>
      <w:r>
        <w:rPr>
          <w:rFonts w:ascii="微软雅黑" w:eastAsia="微软雅黑" w:hAnsi="微软雅黑"/>
          <w:sz w:val="24"/>
          <w:szCs w:val="24"/>
        </w:rPr>
        <w:t>和实力</w:t>
      </w:r>
      <w:r>
        <w:rPr>
          <w:rFonts w:ascii="微软雅黑" w:eastAsia="微软雅黑" w:hAnsi="微软雅黑" w:hint="eastAsia"/>
          <w:sz w:val="24"/>
          <w:szCs w:val="24"/>
        </w:rPr>
        <w:t>绝非偶然</w:t>
      </w:r>
      <w:r>
        <w:rPr>
          <w:rFonts w:ascii="微软雅黑" w:eastAsia="微软雅黑" w:hAnsi="微软雅黑"/>
          <w:sz w:val="24"/>
          <w:szCs w:val="24"/>
        </w:rPr>
        <w:t>。</w:t>
      </w:r>
    </w:p>
    <w:p w:rsidR="000A412D" w:rsidRDefault="008A4B7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自诞生之初，爱驰</w:t>
      </w:r>
      <w:r>
        <w:rPr>
          <w:rFonts w:ascii="微软雅黑" w:eastAsia="微软雅黑" w:hAnsi="微软雅黑"/>
          <w:sz w:val="24"/>
          <w:szCs w:val="24"/>
        </w:rPr>
        <w:t>汽车</w:t>
      </w:r>
      <w:r>
        <w:rPr>
          <w:rFonts w:ascii="微软雅黑" w:eastAsia="微软雅黑" w:hAnsi="微软雅黑" w:hint="eastAsia"/>
          <w:sz w:val="24"/>
          <w:szCs w:val="24"/>
        </w:rPr>
        <w:t>就</w:t>
      </w:r>
      <w:r w:rsidR="00857D6F">
        <w:rPr>
          <w:rFonts w:ascii="微软雅黑" w:eastAsia="微软雅黑" w:hAnsi="微软雅黑"/>
          <w:sz w:val="24"/>
          <w:szCs w:val="24"/>
        </w:rPr>
        <w:t>以欧盟为国际市场发力点</w:t>
      </w:r>
      <w:r>
        <w:rPr>
          <w:rFonts w:ascii="微软雅黑" w:eastAsia="微软雅黑" w:hAnsi="微软雅黑"/>
          <w:sz w:val="24"/>
          <w:szCs w:val="24"/>
        </w:rPr>
        <w:t>，力争将爱驰打造成为智能新能源汽车领域的</w:t>
      </w:r>
      <w:r>
        <w:rPr>
          <w:rFonts w:ascii="微软雅黑" w:eastAsia="微软雅黑" w:hAnsi="微软雅黑" w:hint="eastAsia"/>
          <w:sz w:val="24"/>
          <w:szCs w:val="24"/>
        </w:rPr>
        <w:t>全球</w:t>
      </w:r>
      <w:r>
        <w:rPr>
          <w:rFonts w:ascii="微软雅黑" w:eastAsia="微软雅黑" w:hAnsi="微软雅黑"/>
          <w:sz w:val="24"/>
          <w:szCs w:val="24"/>
        </w:rPr>
        <w:t>引领者。</w:t>
      </w:r>
      <w:r>
        <w:rPr>
          <w:rFonts w:ascii="微软雅黑" w:eastAsia="微软雅黑" w:hAnsi="微软雅黑" w:hint="eastAsia"/>
          <w:sz w:val="24"/>
          <w:szCs w:val="24"/>
        </w:rPr>
        <w:t>三年间，</w:t>
      </w:r>
      <w:proofErr w:type="gramStart"/>
      <w:r>
        <w:rPr>
          <w:rFonts w:ascii="微软雅黑" w:eastAsia="微软雅黑" w:hAnsi="微软雅黑" w:hint="eastAsia"/>
          <w:sz w:val="24"/>
          <w:szCs w:val="24"/>
        </w:rPr>
        <w:t>爱驰已实现</w:t>
      </w:r>
      <w:proofErr w:type="gramEnd"/>
      <w:r>
        <w:rPr>
          <w:rFonts w:ascii="微软雅黑" w:eastAsia="微软雅黑" w:hAnsi="微软雅黑" w:hint="eastAsia"/>
          <w:sz w:val="24"/>
          <w:szCs w:val="24"/>
        </w:rPr>
        <w:t>横跨亚洲、欧洲、北美的全球化布局。其核心技术团队不仅聚集了全球汽车领域的专业工程师，更有来自国际知名大师和具有丰富欧洲品牌运营经</w:t>
      </w:r>
      <w:r>
        <w:rPr>
          <w:rFonts w:ascii="微软雅黑" w:eastAsia="微软雅黑" w:hAnsi="微软雅黑" w:hint="eastAsia"/>
          <w:sz w:val="24"/>
          <w:szCs w:val="24"/>
        </w:rPr>
        <w:lastRenderedPageBreak/>
        <w:t>验的管理者加持，对欧洲市场的开拓与</w:t>
      </w:r>
      <w:r>
        <w:rPr>
          <w:rFonts w:ascii="微软雅黑" w:eastAsia="微软雅黑" w:hAnsi="微软雅黑"/>
          <w:sz w:val="24"/>
          <w:szCs w:val="24"/>
        </w:rPr>
        <w:t>渗透</w:t>
      </w:r>
      <w:r>
        <w:rPr>
          <w:rFonts w:ascii="微软雅黑" w:eastAsia="微软雅黑" w:hAnsi="微软雅黑" w:hint="eastAsia"/>
          <w:sz w:val="24"/>
          <w:szCs w:val="24"/>
        </w:rPr>
        <w:t>起到指导和保障的重要</w:t>
      </w:r>
      <w:r>
        <w:rPr>
          <w:rFonts w:ascii="微软雅黑" w:eastAsia="微软雅黑" w:hAnsi="微软雅黑"/>
          <w:sz w:val="24"/>
          <w:szCs w:val="24"/>
        </w:rPr>
        <w:t>作用</w:t>
      </w:r>
      <w:r>
        <w:rPr>
          <w:rFonts w:ascii="微软雅黑" w:eastAsia="微软雅黑" w:hAnsi="微软雅黑" w:hint="eastAsia"/>
          <w:sz w:val="24"/>
          <w:szCs w:val="24"/>
        </w:rPr>
        <w:t>。</w:t>
      </w:r>
    </w:p>
    <w:p w:rsidR="005F2904" w:rsidRDefault="005F2904" w:rsidP="005F2904">
      <w:pPr>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extent cx="6188710" cy="3481149"/>
            <wp:effectExtent l="19050" t="0" r="2540" b="0"/>
            <wp:docPr id="5" name="图片 5" descr="C:\Users\user\AppData\Local\Temp\WeChat Files\2f678d438012eedd02cc837e749c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2f678d438012eedd02cc837e749c018.jpg"/>
                    <pic:cNvPicPr>
                      <a:picLocks noChangeAspect="1" noChangeArrowheads="1"/>
                    </pic:cNvPicPr>
                  </pic:nvPicPr>
                  <pic:blipFill>
                    <a:blip r:embed="rId11" cstate="print"/>
                    <a:srcRect/>
                    <a:stretch>
                      <a:fillRect/>
                    </a:stretch>
                  </pic:blipFill>
                  <pic:spPr bwMode="auto">
                    <a:xfrm>
                      <a:off x="0" y="0"/>
                      <a:ext cx="6188710" cy="3481149"/>
                    </a:xfrm>
                    <a:prstGeom prst="rect">
                      <a:avLst/>
                    </a:prstGeom>
                    <a:noFill/>
                    <a:ln w="9525">
                      <a:noFill/>
                      <a:miter lim="800000"/>
                      <a:headEnd/>
                      <a:tailEnd/>
                    </a:ln>
                  </pic:spPr>
                </pic:pic>
              </a:graphicData>
            </a:graphic>
          </wp:inline>
        </w:drawing>
      </w:r>
    </w:p>
    <w:p w:rsidR="000A412D" w:rsidRDefault="008A4B7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爱驰</w:t>
      </w:r>
      <w:r>
        <w:rPr>
          <w:rFonts w:ascii="微软雅黑" w:eastAsia="微软雅黑" w:hAnsi="微软雅黑"/>
          <w:sz w:val="24"/>
          <w:szCs w:val="24"/>
        </w:rPr>
        <w:t>汽车</w:t>
      </w:r>
      <w:r>
        <w:rPr>
          <w:rFonts w:ascii="微软雅黑" w:eastAsia="微软雅黑" w:hAnsi="微软雅黑" w:hint="eastAsia"/>
          <w:sz w:val="24"/>
          <w:szCs w:val="24"/>
        </w:rPr>
        <w:t>在上饶经开区自建的“实体</w:t>
      </w:r>
      <w:r>
        <w:rPr>
          <w:rFonts w:ascii="微软雅黑" w:eastAsia="微软雅黑" w:hAnsi="微软雅黑"/>
          <w:sz w:val="24"/>
          <w:szCs w:val="24"/>
        </w:rPr>
        <w:t>+数字”的双胞胎超级智慧工厂，凭借数字化、智能化、柔性化的先进工艺和对</w:t>
      </w:r>
      <w:proofErr w:type="gramStart"/>
      <w:r>
        <w:rPr>
          <w:rFonts w:ascii="微软雅黑" w:eastAsia="微软雅黑" w:hAnsi="微软雅黑"/>
          <w:sz w:val="24"/>
          <w:szCs w:val="24"/>
        </w:rPr>
        <w:t>标德系</w:t>
      </w:r>
      <w:proofErr w:type="gramEnd"/>
      <w:r>
        <w:rPr>
          <w:rFonts w:ascii="微软雅黑" w:eastAsia="微软雅黑" w:hAnsi="微软雅黑"/>
          <w:sz w:val="24"/>
          <w:szCs w:val="24"/>
        </w:rPr>
        <w:t>的质量标准体系为扎实的整车质量做了全方位的保障，</w:t>
      </w:r>
      <w:proofErr w:type="gramStart"/>
      <w:r>
        <w:rPr>
          <w:rFonts w:ascii="微软雅黑" w:eastAsia="微软雅黑" w:hAnsi="微软雅黑"/>
          <w:sz w:val="24"/>
          <w:szCs w:val="24"/>
        </w:rPr>
        <w:t>助力欧版</w:t>
      </w:r>
      <w:proofErr w:type="gramEnd"/>
      <w:r>
        <w:rPr>
          <w:rFonts w:ascii="微软雅黑" w:eastAsia="微软雅黑" w:hAnsi="微软雅黑"/>
          <w:sz w:val="24"/>
          <w:szCs w:val="24"/>
        </w:rPr>
        <w:t>U5通过欧盟整车型式认证，为爱驰汽车争取到了进入欧盟市场</w:t>
      </w:r>
      <w:proofErr w:type="gramStart"/>
      <w:r>
        <w:rPr>
          <w:rFonts w:ascii="微软雅黑" w:eastAsia="微软雅黑" w:hAnsi="微软雅黑"/>
          <w:sz w:val="24"/>
          <w:szCs w:val="24"/>
        </w:rPr>
        <w:t>最</w:t>
      </w:r>
      <w:proofErr w:type="gramEnd"/>
      <w:r>
        <w:rPr>
          <w:rFonts w:ascii="微软雅黑" w:eastAsia="微软雅黑" w:hAnsi="微软雅黑"/>
          <w:sz w:val="24"/>
          <w:szCs w:val="24"/>
        </w:rPr>
        <w:t>关键的通行证。</w:t>
      </w:r>
    </w:p>
    <w:p w:rsidR="000A412D" w:rsidRDefault="008A4B7C">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作为有别于</w:t>
      </w:r>
      <w:r>
        <w:rPr>
          <w:rFonts w:ascii="微软雅黑" w:eastAsia="微软雅黑" w:hAnsi="微软雅黑"/>
          <w:sz w:val="24"/>
          <w:szCs w:val="24"/>
        </w:rPr>
        <w:t>传统的中国造车新势力，</w:t>
      </w:r>
      <w:r>
        <w:rPr>
          <w:rFonts w:ascii="微软雅黑" w:eastAsia="微软雅黑" w:hAnsi="微软雅黑" w:hint="eastAsia"/>
          <w:sz w:val="24"/>
          <w:szCs w:val="24"/>
        </w:rPr>
        <w:t>爱驰</w:t>
      </w:r>
      <w:r>
        <w:rPr>
          <w:rFonts w:ascii="微软雅黑" w:eastAsia="微软雅黑" w:hAnsi="微软雅黑"/>
          <w:sz w:val="24"/>
          <w:szCs w:val="24"/>
        </w:rPr>
        <w:t>汽车充分</w:t>
      </w:r>
      <w:r>
        <w:rPr>
          <w:rFonts w:ascii="微软雅黑" w:eastAsia="微软雅黑" w:hAnsi="微软雅黑" w:hint="eastAsia"/>
          <w:sz w:val="24"/>
          <w:szCs w:val="24"/>
        </w:rPr>
        <w:t>发挥年轻</w:t>
      </w:r>
      <w:r>
        <w:rPr>
          <w:rFonts w:ascii="微软雅黑" w:eastAsia="微软雅黑" w:hAnsi="微软雅黑"/>
          <w:sz w:val="24"/>
          <w:szCs w:val="24"/>
        </w:rPr>
        <w:t>企业的</w:t>
      </w:r>
      <w:r>
        <w:rPr>
          <w:rFonts w:ascii="微软雅黑" w:eastAsia="微软雅黑" w:hAnsi="微软雅黑" w:hint="eastAsia"/>
          <w:sz w:val="24"/>
          <w:szCs w:val="24"/>
        </w:rPr>
        <w:t>创新</w:t>
      </w:r>
      <w:r>
        <w:rPr>
          <w:rFonts w:ascii="微软雅黑" w:eastAsia="微软雅黑" w:hAnsi="微软雅黑"/>
          <w:sz w:val="24"/>
          <w:szCs w:val="24"/>
        </w:rPr>
        <w:t>动能</w:t>
      </w:r>
      <w:r>
        <w:rPr>
          <w:rFonts w:ascii="微软雅黑" w:eastAsia="微软雅黑" w:hAnsi="微软雅黑" w:hint="eastAsia"/>
          <w:sz w:val="24"/>
          <w:szCs w:val="24"/>
        </w:rPr>
        <w:t>和</w:t>
      </w:r>
      <w:r>
        <w:rPr>
          <w:rFonts w:ascii="微软雅黑" w:eastAsia="微软雅黑" w:hAnsi="微软雅黑"/>
          <w:sz w:val="24"/>
          <w:szCs w:val="24"/>
        </w:rPr>
        <w:t>市场洞察力</w:t>
      </w:r>
      <w:r>
        <w:rPr>
          <w:rFonts w:ascii="微软雅黑" w:eastAsia="微软雅黑" w:hAnsi="微软雅黑" w:hint="eastAsia"/>
          <w:sz w:val="24"/>
          <w:szCs w:val="24"/>
        </w:rPr>
        <w:t>。</w:t>
      </w:r>
      <w:proofErr w:type="gramStart"/>
      <w:r>
        <w:rPr>
          <w:rFonts w:ascii="微软雅黑" w:eastAsia="微软雅黑" w:hAnsi="微软雅黑" w:hint="eastAsia"/>
          <w:sz w:val="24"/>
          <w:szCs w:val="24"/>
        </w:rPr>
        <w:t>欧版爱</w:t>
      </w:r>
      <w:proofErr w:type="gramEnd"/>
      <w:r>
        <w:rPr>
          <w:rFonts w:ascii="微软雅黑" w:eastAsia="微软雅黑" w:hAnsi="微软雅黑" w:hint="eastAsia"/>
          <w:sz w:val="24"/>
          <w:szCs w:val="24"/>
        </w:rPr>
        <w:t>驰</w:t>
      </w:r>
      <w:r>
        <w:rPr>
          <w:rFonts w:ascii="微软雅黑" w:eastAsia="微软雅黑" w:hAnsi="微软雅黑"/>
          <w:sz w:val="24"/>
          <w:szCs w:val="24"/>
        </w:rPr>
        <w:t>U5</w:t>
      </w:r>
      <w:r>
        <w:rPr>
          <w:rFonts w:ascii="微软雅黑" w:eastAsia="微软雅黑" w:hAnsi="微软雅黑" w:hint="eastAsia"/>
          <w:sz w:val="24"/>
          <w:szCs w:val="24"/>
        </w:rPr>
        <w:t>不仅</w:t>
      </w:r>
      <w:r>
        <w:rPr>
          <w:rFonts w:ascii="微软雅黑" w:eastAsia="微软雅黑" w:hAnsi="微软雅黑"/>
          <w:sz w:val="24"/>
          <w:szCs w:val="24"/>
        </w:rPr>
        <w:t>填补了欧洲市场中大型尺寸国民电动车的空白，</w:t>
      </w:r>
      <w:r>
        <w:rPr>
          <w:rFonts w:ascii="微软雅黑" w:eastAsia="微软雅黑" w:hAnsi="微软雅黑" w:hint="eastAsia"/>
          <w:sz w:val="24"/>
          <w:szCs w:val="24"/>
        </w:rPr>
        <w:t>更具备</w:t>
      </w:r>
      <w:r>
        <w:rPr>
          <w:rFonts w:ascii="微软雅黑" w:eastAsia="微软雅黑" w:hAnsi="微软雅黑"/>
          <w:sz w:val="24"/>
          <w:szCs w:val="24"/>
        </w:rPr>
        <w:t>极高的产品和价格竞争力，是</w:t>
      </w:r>
      <w:r>
        <w:rPr>
          <w:rFonts w:ascii="微软雅黑" w:eastAsia="微软雅黑" w:hAnsi="微软雅黑" w:hint="eastAsia"/>
          <w:sz w:val="24"/>
          <w:szCs w:val="24"/>
        </w:rPr>
        <w:t>欧洲消费者心目中买得起、用得省、开得爽、坐得下的首选车型。目前，</w:t>
      </w:r>
      <w:proofErr w:type="gramStart"/>
      <w:r>
        <w:rPr>
          <w:rFonts w:ascii="微软雅黑" w:eastAsia="微软雅黑" w:hAnsi="微软雅黑" w:hint="eastAsia"/>
          <w:sz w:val="24"/>
          <w:szCs w:val="24"/>
        </w:rPr>
        <w:t>欧版爱</w:t>
      </w:r>
      <w:proofErr w:type="gramEnd"/>
      <w:r>
        <w:rPr>
          <w:rFonts w:ascii="微软雅黑" w:eastAsia="微软雅黑" w:hAnsi="微软雅黑" w:hint="eastAsia"/>
          <w:sz w:val="24"/>
          <w:szCs w:val="24"/>
        </w:rPr>
        <w:t>驰</w:t>
      </w:r>
      <w:r>
        <w:rPr>
          <w:rFonts w:ascii="微软雅黑" w:eastAsia="微软雅黑" w:hAnsi="微软雅黑"/>
          <w:sz w:val="24"/>
          <w:szCs w:val="24"/>
        </w:rPr>
        <w:t>U5已经向欧洲主流媒体以及首批意向用户展开了一次深度试驾体验并</w:t>
      </w:r>
      <w:r>
        <w:rPr>
          <w:rFonts w:ascii="微软雅黑" w:eastAsia="微软雅黑" w:hAnsi="微软雅黑" w:hint="eastAsia"/>
          <w:sz w:val="24"/>
          <w:szCs w:val="24"/>
        </w:rPr>
        <w:t>获好评如潮，</w:t>
      </w:r>
      <w:r>
        <w:rPr>
          <w:rFonts w:ascii="微软雅黑" w:eastAsia="微软雅黑" w:hAnsi="微软雅黑"/>
          <w:sz w:val="24"/>
          <w:szCs w:val="24"/>
        </w:rPr>
        <w:t>为</w:t>
      </w:r>
      <w:r>
        <w:rPr>
          <w:rFonts w:ascii="微软雅黑" w:eastAsia="微软雅黑" w:hAnsi="微软雅黑" w:hint="eastAsia"/>
          <w:sz w:val="24"/>
          <w:szCs w:val="24"/>
        </w:rPr>
        <w:t>进军</w:t>
      </w:r>
      <w:r>
        <w:rPr>
          <w:rFonts w:ascii="微软雅黑" w:eastAsia="微软雅黑" w:hAnsi="微软雅黑"/>
          <w:sz w:val="24"/>
          <w:szCs w:val="24"/>
        </w:rPr>
        <w:t>欧盟</w:t>
      </w:r>
      <w:r>
        <w:rPr>
          <w:rFonts w:ascii="微软雅黑" w:eastAsia="微软雅黑" w:hAnsi="微软雅黑" w:hint="eastAsia"/>
          <w:sz w:val="24"/>
          <w:szCs w:val="24"/>
        </w:rPr>
        <w:t>各国</w:t>
      </w:r>
      <w:r>
        <w:rPr>
          <w:rFonts w:ascii="微软雅黑" w:eastAsia="微软雅黑" w:hAnsi="微软雅黑"/>
          <w:sz w:val="24"/>
          <w:szCs w:val="24"/>
        </w:rPr>
        <w:t>市场</w:t>
      </w:r>
      <w:r>
        <w:rPr>
          <w:rFonts w:ascii="微软雅黑" w:eastAsia="微软雅黑" w:hAnsi="微软雅黑" w:hint="eastAsia"/>
          <w:sz w:val="24"/>
          <w:szCs w:val="24"/>
        </w:rPr>
        <w:t>打下了</w:t>
      </w:r>
      <w:r>
        <w:rPr>
          <w:rFonts w:ascii="微软雅黑" w:eastAsia="微软雅黑" w:hAnsi="微软雅黑"/>
          <w:sz w:val="24"/>
          <w:szCs w:val="24"/>
        </w:rPr>
        <w:t>良好的基础。</w:t>
      </w:r>
    </w:p>
    <w:p w:rsidR="005F2904" w:rsidRDefault="005F2904" w:rsidP="005F2904">
      <w:pPr>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6188710" cy="4125807"/>
            <wp:effectExtent l="19050" t="0" r="2540" b="0"/>
            <wp:docPr id="6" name="图片 6" descr="C:\Users\user\AppData\Local\Temp\WeChat Files\5698b243da09d51b1390c741fee1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5698b243da09d51b1390c741fee190a.jpg"/>
                    <pic:cNvPicPr>
                      <a:picLocks noChangeAspect="1" noChangeArrowheads="1"/>
                    </pic:cNvPicPr>
                  </pic:nvPicPr>
                  <pic:blipFill>
                    <a:blip r:embed="rId12" cstate="print"/>
                    <a:srcRect/>
                    <a:stretch>
                      <a:fillRect/>
                    </a:stretch>
                  </pic:blipFill>
                  <pic:spPr bwMode="auto">
                    <a:xfrm>
                      <a:off x="0" y="0"/>
                      <a:ext cx="6188710" cy="4125807"/>
                    </a:xfrm>
                    <a:prstGeom prst="rect">
                      <a:avLst/>
                    </a:prstGeom>
                    <a:noFill/>
                    <a:ln w="9525">
                      <a:noFill/>
                      <a:miter lim="800000"/>
                      <a:headEnd/>
                      <a:tailEnd/>
                    </a:ln>
                  </pic:spPr>
                </pic:pic>
              </a:graphicData>
            </a:graphic>
          </wp:inline>
        </w:drawing>
      </w:r>
    </w:p>
    <w:p w:rsidR="000A412D" w:rsidRPr="005F2904" w:rsidRDefault="008A4B7C" w:rsidP="005F2904">
      <w:pPr>
        <w:ind w:firstLine="420"/>
        <w:jc w:val="left"/>
        <w:rPr>
          <w:rFonts w:ascii="微软雅黑" w:eastAsia="微软雅黑" w:hAnsi="微软雅黑"/>
          <w:sz w:val="24"/>
          <w:szCs w:val="24"/>
        </w:rPr>
      </w:pPr>
      <w:r>
        <w:rPr>
          <w:rFonts w:ascii="微软雅黑" w:eastAsia="微软雅黑" w:hAnsi="微软雅黑" w:hint="eastAsia"/>
          <w:sz w:val="24"/>
          <w:szCs w:val="24"/>
        </w:rPr>
        <w:t>此外，爱驰汽车也是</w:t>
      </w:r>
      <w:r>
        <w:rPr>
          <w:rFonts w:ascii="微软雅黑" w:eastAsia="微软雅黑" w:hAnsi="微软雅黑"/>
          <w:sz w:val="24"/>
          <w:szCs w:val="24"/>
        </w:rPr>
        <w:t>少有的</w:t>
      </w:r>
      <w:r>
        <w:rPr>
          <w:rFonts w:ascii="微软雅黑" w:eastAsia="微软雅黑" w:hAnsi="微软雅黑" w:hint="eastAsia"/>
          <w:sz w:val="24"/>
          <w:szCs w:val="24"/>
        </w:rPr>
        <w:t>在欧洲搭建起完善营销体系的中国品牌。结合全球新营销发展趋势，爱驰在欧洲采用了前瞻性的线上直销和轻运营的融资租赁组合模式进行销售，并与当地知名售后服务商建立合作，给欧洲用户提供完善的销售售后服务体验，以解决合作伙伴的后顾之忧。</w:t>
      </w:r>
    </w:p>
    <w:p w:rsidR="006C1660" w:rsidRDefault="008A4B7C" w:rsidP="005F2904">
      <w:pPr>
        <w:ind w:firstLine="420"/>
        <w:jc w:val="left"/>
        <w:rPr>
          <w:rFonts w:ascii="微软雅黑" w:eastAsia="微软雅黑" w:hAnsi="微软雅黑"/>
          <w:b/>
          <w:sz w:val="28"/>
          <w:szCs w:val="28"/>
        </w:rPr>
      </w:pPr>
      <w:r>
        <w:rPr>
          <w:rFonts w:ascii="微软雅黑" w:eastAsia="微软雅黑" w:hAnsi="微软雅黑"/>
          <w:b/>
          <w:sz w:val="28"/>
          <w:szCs w:val="28"/>
        </w:rPr>
        <w:t>后浪</w:t>
      </w:r>
      <w:r>
        <w:rPr>
          <w:rFonts w:ascii="微软雅黑" w:eastAsia="微软雅黑" w:hAnsi="微软雅黑" w:hint="eastAsia"/>
          <w:b/>
          <w:sz w:val="28"/>
          <w:szCs w:val="28"/>
        </w:rPr>
        <w:t>进击 江西独角兽企业引领</w:t>
      </w:r>
      <w:r>
        <w:rPr>
          <w:rFonts w:ascii="微软雅黑" w:eastAsia="微软雅黑" w:hAnsi="微软雅黑"/>
          <w:b/>
          <w:sz w:val="28"/>
          <w:szCs w:val="28"/>
        </w:rPr>
        <w:t>中国智</w:t>
      </w:r>
      <w:proofErr w:type="gramStart"/>
      <w:r>
        <w:rPr>
          <w:rFonts w:ascii="微软雅黑" w:eastAsia="微软雅黑" w:hAnsi="微软雅黑"/>
          <w:b/>
          <w:sz w:val="28"/>
          <w:szCs w:val="28"/>
        </w:rPr>
        <w:t>造走</w:t>
      </w:r>
      <w:r>
        <w:rPr>
          <w:rFonts w:ascii="微软雅黑" w:eastAsia="微软雅黑" w:hAnsi="微软雅黑" w:hint="eastAsia"/>
          <w:b/>
          <w:sz w:val="28"/>
          <w:szCs w:val="28"/>
        </w:rPr>
        <w:t>向</w:t>
      </w:r>
      <w:proofErr w:type="gramEnd"/>
      <w:r>
        <w:rPr>
          <w:rFonts w:ascii="微软雅黑" w:eastAsia="微软雅黑" w:hAnsi="微软雅黑"/>
          <w:b/>
          <w:sz w:val="28"/>
          <w:szCs w:val="28"/>
        </w:rPr>
        <w:t>国际</w:t>
      </w:r>
    </w:p>
    <w:p w:rsidR="000A412D" w:rsidRDefault="008A4B7C" w:rsidP="005F2904">
      <w:pPr>
        <w:ind w:firstLine="420"/>
        <w:jc w:val="left"/>
        <w:rPr>
          <w:rFonts w:ascii="微软雅黑" w:eastAsia="微软雅黑" w:hAnsi="微软雅黑"/>
          <w:sz w:val="24"/>
          <w:szCs w:val="24"/>
        </w:rPr>
      </w:pPr>
      <w:r>
        <w:rPr>
          <w:rFonts w:ascii="微软雅黑" w:eastAsia="微软雅黑" w:hAnsi="微软雅黑" w:hint="eastAsia"/>
          <w:sz w:val="24"/>
          <w:szCs w:val="24"/>
        </w:rPr>
        <w:t>中国汽车产业是国民经济的支柱性产业，智能化、电动化的技术浪潮，给了中国智能新能源车一次与全球汽车品牌在同一起跑线上始发的机遇。爱驰</w:t>
      </w:r>
      <w:r>
        <w:rPr>
          <w:rFonts w:ascii="微软雅黑" w:eastAsia="微软雅黑" w:hAnsi="微软雅黑"/>
          <w:sz w:val="24"/>
          <w:szCs w:val="24"/>
        </w:rPr>
        <w:t>汽车</w:t>
      </w:r>
      <w:r>
        <w:rPr>
          <w:rFonts w:ascii="微软雅黑" w:eastAsia="微软雅黑" w:hAnsi="微软雅黑" w:hint="eastAsia"/>
          <w:sz w:val="24"/>
          <w:szCs w:val="24"/>
        </w:rPr>
        <w:t>不仅</w:t>
      </w:r>
      <w:r>
        <w:rPr>
          <w:rFonts w:ascii="微软雅黑" w:eastAsia="微软雅黑" w:hAnsi="微软雅黑"/>
          <w:sz w:val="24"/>
          <w:szCs w:val="24"/>
        </w:rPr>
        <w:t>是</w:t>
      </w:r>
      <w:r>
        <w:rPr>
          <w:rFonts w:ascii="微软雅黑" w:eastAsia="微软雅黑" w:hAnsi="微软雅黑" w:hint="eastAsia"/>
          <w:sz w:val="24"/>
          <w:szCs w:val="24"/>
        </w:rPr>
        <w:t>新四化</w:t>
      </w:r>
      <w:r>
        <w:rPr>
          <w:rFonts w:ascii="微软雅黑" w:eastAsia="微软雅黑" w:hAnsi="微软雅黑"/>
          <w:sz w:val="24"/>
          <w:szCs w:val="24"/>
        </w:rPr>
        <w:t>浪潮下的一朵“</w:t>
      </w:r>
      <w:r>
        <w:rPr>
          <w:rFonts w:ascii="微软雅黑" w:eastAsia="微软雅黑" w:hAnsi="微软雅黑" w:hint="eastAsia"/>
          <w:sz w:val="24"/>
          <w:szCs w:val="24"/>
        </w:rPr>
        <w:t>后浪</w:t>
      </w:r>
      <w:r>
        <w:rPr>
          <w:rFonts w:ascii="微软雅黑" w:eastAsia="微软雅黑" w:hAnsi="微软雅黑"/>
          <w:sz w:val="24"/>
          <w:szCs w:val="24"/>
        </w:rPr>
        <w:t>”</w:t>
      </w:r>
      <w:r>
        <w:rPr>
          <w:rFonts w:ascii="微软雅黑" w:eastAsia="微软雅黑" w:hAnsi="微软雅黑" w:hint="eastAsia"/>
          <w:sz w:val="24"/>
          <w:szCs w:val="24"/>
        </w:rPr>
        <w:t>，更在数百家参选企业中脱颖而出，成为唯一一家获选“江西省</w:t>
      </w:r>
      <w:r>
        <w:rPr>
          <w:rFonts w:ascii="微软雅黑" w:eastAsia="微软雅黑" w:hAnsi="微软雅黑"/>
          <w:sz w:val="24"/>
          <w:szCs w:val="24"/>
        </w:rPr>
        <w:t>2019年度独角兽企业”荣誉称号的企业。</w:t>
      </w:r>
      <w:r>
        <w:rPr>
          <w:rFonts w:ascii="微软雅黑" w:eastAsia="微软雅黑" w:hAnsi="微软雅黑" w:hint="eastAsia"/>
          <w:sz w:val="24"/>
          <w:szCs w:val="24"/>
        </w:rPr>
        <w:t>随着</w:t>
      </w:r>
      <w:r>
        <w:rPr>
          <w:rFonts w:ascii="微软雅黑" w:eastAsia="微软雅黑" w:hAnsi="微软雅黑"/>
          <w:sz w:val="24"/>
          <w:szCs w:val="24"/>
        </w:rPr>
        <w:t>500辆</w:t>
      </w:r>
      <w:proofErr w:type="gramStart"/>
      <w:r>
        <w:rPr>
          <w:rFonts w:ascii="微软雅黑" w:eastAsia="微软雅黑" w:hAnsi="微软雅黑"/>
          <w:sz w:val="24"/>
          <w:szCs w:val="24"/>
        </w:rPr>
        <w:t>定制欧版</w:t>
      </w:r>
      <w:proofErr w:type="gramEnd"/>
      <w:r>
        <w:rPr>
          <w:rFonts w:ascii="微软雅黑" w:eastAsia="微软雅黑" w:hAnsi="微软雅黑"/>
          <w:sz w:val="24"/>
          <w:szCs w:val="24"/>
        </w:rPr>
        <w:t>U5的启运，爱驰汽车</w:t>
      </w:r>
      <w:r>
        <w:rPr>
          <w:rFonts w:ascii="微软雅黑" w:eastAsia="微软雅黑" w:hAnsi="微软雅黑" w:hint="eastAsia"/>
          <w:sz w:val="24"/>
          <w:szCs w:val="24"/>
        </w:rPr>
        <w:t>致力于</w:t>
      </w:r>
      <w:r>
        <w:rPr>
          <w:rFonts w:ascii="微软雅黑" w:eastAsia="微软雅黑" w:hAnsi="微软雅黑"/>
          <w:sz w:val="24"/>
          <w:szCs w:val="24"/>
        </w:rPr>
        <w:t>将国际化战略做足、做实、做透，成为造车新势力企业中独具发展特色和潜力的真正独角兽。</w:t>
      </w:r>
    </w:p>
    <w:p w:rsidR="005F2904" w:rsidRDefault="005F2904" w:rsidP="005F2904">
      <w:pPr>
        <w:jc w:val="left"/>
        <w:rPr>
          <w:rFonts w:ascii="微软雅黑" w:eastAsia="微软雅黑" w:hAnsi="微软雅黑"/>
          <w:sz w:val="24"/>
          <w:szCs w:val="24"/>
        </w:rPr>
      </w:pPr>
      <w:r w:rsidRPr="005F2904">
        <w:rPr>
          <w:rFonts w:ascii="微软雅黑" w:eastAsia="微软雅黑" w:hAnsi="微软雅黑"/>
          <w:noProof/>
          <w:sz w:val="24"/>
          <w:szCs w:val="24"/>
        </w:rPr>
        <w:lastRenderedPageBreak/>
        <w:drawing>
          <wp:inline distT="0" distB="0" distL="0" distR="0">
            <wp:extent cx="6188710" cy="4122181"/>
            <wp:effectExtent l="19050" t="0" r="2540" b="0"/>
            <wp:docPr id="7" name="图片 4" descr="C:\Users\user\AppData\Local\Temp\WeChat Files\4c04f657c5a38267ad7cea272d24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4c04f657c5a38267ad7cea272d2475e.jpg"/>
                    <pic:cNvPicPr>
                      <a:picLocks noChangeAspect="1" noChangeArrowheads="1"/>
                    </pic:cNvPicPr>
                  </pic:nvPicPr>
                  <pic:blipFill>
                    <a:blip r:embed="rId13" cstate="print"/>
                    <a:srcRect/>
                    <a:stretch>
                      <a:fillRect/>
                    </a:stretch>
                  </pic:blipFill>
                  <pic:spPr bwMode="auto">
                    <a:xfrm>
                      <a:off x="0" y="0"/>
                      <a:ext cx="6188710" cy="4122181"/>
                    </a:xfrm>
                    <a:prstGeom prst="rect">
                      <a:avLst/>
                    </a:prstGeom>
                    <a:noFill/>
                    <a:ln w="9525">
                      <a:noFill/>
                      <a:miter lim="800000"/>
                      <a:headEnd/>
                      <a:tailEnd/>
                    </a:ln>
                  </pic:spPr>
                </pic:pic>
              </a:graphicData>
            </a:graphic>
          </wp:inline>
        </w:drawing>
      </w:r>
    </w:p>
    <w:p w:rsidR="000A412D" w:rsidRDefault="008A4B7C" w:rsidP="005F2904">
      <w:pPr>
        <w:ind w:firstLine="420"/>
        <w:jc w:val="left"/>
        <w:rPr>
          <w:rFonts w:ascii="微软雅黑" w:eastAsia="微软雅黑" w:hAnsi="微软雅黑"/>
          <w:sz w:val="24"/>
          <w:szCs w:val="24"/>
        </w:rPr>
      </w:pPr>
      <w:r>
        <w:rPr>
          <w:rFonts w:ascii="微软雅黑" w:eastAsia="微软雅黑" w:hAnsi="微软雅黑"/>
          <w:sz w:val="24"/>
          <w:szCs w:val="24"/>
        </w:rPr>
        <w:t>未来，爱驰汽车将继续发挥智能网联、自动驾驶领域的创新、深耕多种新能源动力研发，全力以赴推动汽车产业高质量发展，助力上饶打造“江西汽车城”，以独特竞争力打造中国汽车名片，引领中国智能汽车走出国门，走向国际！</w:t>
      </w:r>
    </w:p>
    <w:sectPr w:rsidR="000A412D" w:rsidSect="004D7FB6">
      <w:pgSz w:w="11906" w:h="16838" w:code="9"/>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698" w:rsidRDefault="003F0698" w:rsidP="00096A18">
      <w:r>
        <w:separator/>
      </w:r>
    </w:p>
  </w:endnote>
  <w:endnote w:type="continuationSeparator" w:id="0">
    <w:p w:rsidR="003F0698" w:rsidRDefault="003F0698" w:rsidP="00096A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FangSong">
    <w:altName w:val="方正舒体"/>
    <w:charset w:val="86"/>
    <w:family w:val="auto"/>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698" w:rsidRDefault="003F0698" w:rsidP="00096A18">
      <w:r>
        <w:separator/>
      </w:r>
    </w:p>
  </w:footnote>
  <w:footnote w:type="continuationSeparator" w:id="0">
    <w:p w:rsidR="003F0698" w:rsidRDefault="003F0698" w:rsidP="00096A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0A412D"/>
    <w:rsid w:val="00096A18"/>
    <w:rsid w:val="000A412D"/>
    <w:rsid w:val="000C7869"/>
    <w:rsid w:val="000D3138"/>
    <w:rsid w:val="001D5C1E"/>
    <w:rsid w:val="002512A8"/>
    <w:rsid w:val="002854E7"/>
    <w:rsid w:val="002D0511"/>
    <w:rsid w:val="003269AF"/>
    <w:rsid w:val="003F0698"/>
    <w:rsid w:val="004C6778"/>
    <w:rsid w:val="004D7FB6"/>
    <w:rsid w:val="005664C3"/>
    <w:rsid w:val="005D6DA4"/>
    <w:rsid w:val="005F2904"/>
    <w:rsid w:val="005F3B10"/>
    <w:rsid w:val="0060744C"/>
    <w:rsid w:val="00611996"/>
    <w:rsid w:val="00673EA5"/>
    <w:rsid w:val="006A2EEC"/>
    <w:rsid w:val="006C1660"/>
    <w:rsid w:val="00706E35"/>
    <w:rsid w:val="007B57B9"/>
    <w:rsid w:val="007E7215"/>
    <w:rsid w:val="00857D6F"/>
    <w:rsid w:val="008606BC"/>
    <w:rsid w:val="008A4B7C"/>
    <w:rsid w:val="00912112"/>
    <w:rsid w:val="00CC43E1"/>
    <w:rsid w:val="00D46769"/>
    <w:rsid w:val="00DF2E9C"/>
    <w:rsid w:val="00EC46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769"/>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D46769"/>
    <w:rPr>
      <w:sz w:val="18"/>
      <w:szCs w:val="18"/>
    </w:rPr>
  </w:style>
  <w:style w:type="paragraph" w:styleId="a4">
    <w:name w:val="footer"/>
    <w:basedOn w:val="a"/>
    <w:link w:val="Char0"/>
    <w:uiPriority w:val="99"/>
    <w:unhideWhenUsed/>
    <w:qFormat/>
    <w:rsid w:val="00D4676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D467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D46769"/>
    <w:rPr>
      <w:sz w:val="18"/>
      <w:szCs w:val="18"/>
    </w:rPr>
  </w:style>
  <w:style w:type="character" w:customStyle="1" w:styleId="Char0">
    <w:name w:val="页脚 Char"/>
    <w:basedOn w:val="a0"/>
    <w:link w:val="a4"/>
    <w:uiPriority w:val="99"/>
    <w:qFormat/>
    <w:rsid w:val="00D46769"/>
    <w:rPr>
      <w:sz w:val="18"/>
      <w:szCs w:val="18"/>
    </w:rPr>
  </w:style>
  <w:style w:type="paragraph" w:customStyle="1" w:styleId="1">
    <w:name w:val="列出段落1"/>
    <w:basedOn w:val="a"/>
    <w:uiPriority w:val="34"/>
    <w:qFormat/>
    <w:rsid w:val="00D46769"/>
    <w:pPr>
      <w:ind w:firstLineChars="200" w:firstLine="420"/>
    </w:pPr>
  </w:style>
  <w:style w:type="character" w:customStyle="1" w:styleId="Char">
    <w:name w:val="批注框文本 Char"/>
    <w:basedOn w:val="a0"/>
    <w:link w:val="a3"/>
    <w:uiPriority w:val="99"/>
    <w:semiHidden/>
    <w:qFormat/>
    <w:rsid w:val="00D4676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子龙</dc:creator>
  <cp:lastModifiedBy>user</cp:lastModifiedBy>
  <cp:revision>41</cp:revision>
  <dcterms:created xsi:type="dcterms:W3CDTF">2020-05-23T02:55:00Z</dcterms:created>
  <dcterms:modified xsi:type="dcterms:W3CDTF">2020-05-23T04:19:00Z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3081-10.10.0</vt:lpwstr>
  </property>
</Properties>
</file>