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360" w:firstLine="440"/>
        <w:jc w:val="center"/>
        <w:rPr>
          <w:rFonts w:hint="eastAsia" w:ascii="微软雅黑" w:hAnsi="微软雅黑" w:eastAsia="微软雅黑"/>
          <w:b/>
          <w:sz w:val="28"/>
        </w:rPr>
      </w:pPr>
      <w:r>
        <w:rPr>
          <w:rFonts w:hint="eastAsia" w:ascii="微软雅黑" w:hAnsi="微软雅黑" w:eastAsia="微软雅黑"/>
          <w:b/>
          <w:sz w:val="28"/>
          <w:lang w:val="en-US" w:eastAsia="zh-CN"/>
        </w:rPr>
        <w:t>标题</w:t>
      </w:r>
      <w:bookmarkStart w:id="0" w:name="_GoBack"/>
      <w:bookmarkEnd w:id="0"/>
      <w:r>
        <w:rPr>
          <w:rFonts w:hint="eastAsia" w:ascii="微软雅黑" w:hAnsi="微软雅黑" w:eastAsia="微软雅黑"/>
          <w:b/>
          <w:sz w:val="28"/>
          <w:lang w:val="en-US" w:eastAsia="zh-CN"/>
        </w:rPr>
        <w:t>：</w:t>
      </w:r>
      <w:r>
        <w:rPr>
          <w:rFonts w:hint="eastAsia" w:ascii="微软雅黑" w:hAnsi="微软雅黑" w:eastAsia="微软雅黑"/>
          <w:b/>
          <w:sz w:val="28"/>
        </w:rPr>
        <w:t>布局未来！爱驰汽车筹谋智能驾驶时代</w:t>
      </w:r>
    </w:p>
    <w:p>
      <w:pPr>
        <w:ind w:left="360" w:firstLine="440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3月20日在上海举行的第三届ADAS与自动驾驶论坛上，作为新势力造车的代表，爱驰汽车前瞻技术副总裁丁华杰受邀出席活动，并发表“智能驾驶时代下的机遇与挑战”主题演讲。</w:t>
      </w:r>
    </w:p>
    <w:p>
      <w:pPr>
        <w:ind w:left="360" w:firstLine="440"/>
        <w:rPr>
          <w:rFonts w:hint="eastAsia" w:ascii="微软雅黑" w:hAnsi="微软雅黑" w:eastAsia="微软雅黑"/>
          <w:sz w:val="22"/>
          <w:lang w:eastAsia="zh-CN"/>
        </w:rPr>
      </w:pPr>
      <w:r>
        <w:rPr>
          <w:rFonts w:hint="eastAsia" w:ascii="微软雅黑" w:hAnsi="微软雅黑" w:eastAsia="微软雅黑"/>
          <w:sz w:val="22"/>
          <w:lang w:eastAsia="zh-CN"/>
        </w:rPr>
        <w:drawing>
          <wp:inline distT="0" distB="0" distL="114300" distR="114300">
            <wp:extent cx="5429250" cy="2924175"/>
            <wp:effectExtent l="0" t="0" r="0" b="0"/>
            <wp:docPr id="3" name="图片 3" descr="759514424286726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595144242867260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 w:firstLine="44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在众多互联网、科技公司风起云涌投向智能驾驶产业的同时，新势力造车无疑是推动这一产业革命的重要力量。论坛现场，丁华杰博士详细介绍了爱驰汽车的造车理念，并提出智能驾驶行业发展需要循序渐进的观点。他认为，智能驾驶时代挑战与机遇并存，智能驾驶车辆的商业化量产需循序渐进，全社会无人驾驶的商业普及有待时日，自动驾驶技术应在限定场景率先应用，如测试示范园区、固定线路、自动泊车、特种车辆等，然后逐渐拓展、分层递进。</w:t>
      </w:r>
    </w:p>
    <w:p>
      <w:pPr>
        <w:ind w:left="360" w:firstLine="440"/>
        <w:jc w:val="left"/>
        <w:rPr>
          <w:rFonts w:hint="eastAsia" w:ascii="微软雅黑" w:hAnsi="微软雅黑" w:eastAsia="微软雅黑"/>
          <w:sz w:val="22"/>
          <w:lang w:eastAsia="zh-CN"/>
        </w:rPr>
      </w:pPr>
      <w:r>
        <w:rPr>
          <w:rFonts w:hint="eastAsia" w:ascii="微软雅黑" w:hAnsi="微软雅黑" w:eastAsia="微软雅黑"/>
          <w:sz w:val="22"/>
          <w:lang w:eastAsia="zh-CN"/>
        </w:rPr>
        <w:drawing>
          <wp:inline distT="0" distB="0" distL="114300" distR="114300">
            <wp:extent cx="5329555" cy="2743200"/>
            <wp:effectExtent l="0" t="0" r="4445" b="0"/>
            <wp:docPr id="4" name="图片 4" descr="40608233269916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060823326991618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 w:firstLine="44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丁华杰表示，"大处着眼，小处着手"是爱驰汽车推进智能驾驶的思考主旨。一方面，汽车将成为智能终端设备，随着智能网联产业链的日臻成熟和产业投资的先行，汽车车厂也会积极跟进；另一方面，其推广路径需要先从小场景开始验证，限定如旅游点接驳、停车场泊车、高速等特定的服务场景；同时需要先从种子用户推广到大众市场，对愿意科技尝鲜的车主人群作为种子用户积极培养。</w:t>
      </w:r>
    </w:p>
    <w:p>
      <w:pPr>
        <w:ind w:left="360" w:firstLine="44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前不久爱驰与国内领先的人工智能企业深兰科技结成合作伙伴，双方将融合爱驰汽车的车辆控制技术系统与深兰科技的AI技术，共同进行人工智能、深度学习智能线控等智能技术的研究，并就爱驰智能汽车的研发展开深度合作。</w:t>
      </w:r>
    </w:p>
    <w:p>
      <w:pPr>
        <w:ind w:left="360" w:firstLine="440"/>
        <w:jc w:val="center"/>
        <w:rPr>
          <w:rFonts w:ascii="微软雅黑" w:hAnsi="微软雅黑" w:eastAsia="微软雅黑"/>
          <w:sz w:val="22"/>
        </w:rPr>
      </w:pPr>
    </w:p>
    <w:p>
      <w:pPr>
        <w:ind w:firstLine="440" w:firstLineChars="200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/>
          <w:sz w:val="22"/>
        </w:rPr>
        <w:t>关于爱驰汽车</w:t>
      </w:r>
    </w:p>
    <w:p>
      <w:pPr>
        <w:ind w:left="360" w:firstLine="440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AIWAYS爱驰亿维于2018年2月正式更名为爱驰汽车。爱驰创立于2017年2月，付强（总裁）、谷峰（CEO兼CFO）为联合创始人。以驱动汽车行业进化为理念，爱驰汽车致力于打造高品质、贴心、便捷的新能源车与出行服务，并重新定义人车关系。</w:t>
      </w:r>
    </w:p>
    <w:p>
      <w:pPr>
        <w:ind w:firstLine="880" w:firstLineChars="400"/>
        <w:rPr>
          <w:rFonts w:hint="eastAsia"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爱驰汽车江西上饶生产基地于2018年2月底冲压&amp;焊装车间全部封顶，首款产品于2018年上半年全球首秀，首款国内自主研发产品将于2019年亮相。目前爱驰汽车已经与西门子（中国）、博世（中国）、万帮新能源、四维图新、上海交运集团、深兰科技等多家企业、机构形成战略合作伙伴关系，为产品研发、销售服务、后市场服务、智能化研发以及数字化生产形成紧密的闭环结构提供支持。</w:t>
      </w:r>
    </w:p>
    <w:sectPr>
      <w:headerReference r:id="rId3" w:type="default"/>
      <w:footerReference r:id="rId4" w:type="default"/>
      <w:pgSz w:w="11906" w:h="16838"/>
      <w:pgMar w:top="1440" w:right="991" w:bottom="1440" w:left="993" w:header="851" w:footer="66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wordWrap w:val="0"/>
      <w:jc w:val="right"/>
      <w:rPr>
        <w:color w:val="262626" w:themeColor="text1" w:themeTint="D9"/>
        <w14:textFill>
          <w14:solidFill>
            <w14:schemeClr w14:val="tx1">
              <w14:lumMod w14:val="85000"/>
              <w14:lumOff w14:val="15000"/>
            </w14:schemeClr>
          </w14:solidFill>
        </w14:textFill>
      </w:rPr>
    </w:pPr>
    <w:r>
      <w:rPr>
        <w:rFonts w:hint="eastAsia"/>
        <w:color w:val="262626" w:themeColor="text1" w:themeTint="D9"/>
        <w:sz w:val="22"/>
        <w:szCs w:val="16"/>
        <w14:textFill>
          <w14:solidFill>
            <w14:schemeClr w14:val="tx1">
              <w14:lumMod w14:val="85000"/>
              <w14:lumOff w14:val="15000"/>
            </w14:schemeClr>
          </w14:solidFill>
        </w14:textFill>
      </w:rPr>
      <w:t>www.ai-ways.com</w:t>
    </w:r>
    <w:sdt>
      <w:sdtPr>
        <w:rPr>
          <w:color w:val="262626" w:themeColor="text1" w:themeTint="D9"/>
          <w:sz w:val="22"/>
          <w:szCs w:val="1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id w:val="17154793"/>
        <w:docPartObj>
          <w:docPartGallery w:val="autotext"/>
        </w:docPartObj>
      </w:sdtPr>
      <w:sdtEndPr>
        <w:rPr>
          <w:color w:val="262626" w:themeColor="text1" w:themeTint="D9"/>
          <w:sz w:val="18"/>
          <w:szCs w:val="1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sdtEndPr>
      <w:sdtContent>
        <w:sdt>
          <w:sdtPr>
            <w:rPr>
              <w:color w:val="262626" w:themeColor="text1" w:themeTint="D9"/>
              <w:sz w:val="22"/>
              <w:szCs w:val="16"/>
              <w14:textFill>
                <w14:solidFill>
                  <w14:schemeClr w14:val="tx1">
                    <w14:lumMod w14:val="85000"/>
                    <w14:lumOff w14:val="15000"/>
                  </w14:schemeClr>
                </w14:solidFill>
              </w14:textFill>
            </w:rPr>
            <w:id w:val="171357283"/>
            <w:docPartObj>
              <w:docPartGallery w:val="autotext"/>
            </w:docPartObj>
          </w:sdtPr>
          <w:sdtEndPr>
            <w:rPr>
              <w:color w:val="262626" w:themeColor="text1" w:themeTint="D9"/>
              <w:sz w:val="18"/>
              <w:szCs w:val="18"/>
              <w14:textFill>
                <w14:solidFill>
                  <w14:schemeClr w14:val="tx1">
                    <w14:lumMod w14:val="85000"/>
                    <w14:lumOff w14:val="15000"/>
                  </w14:schemeClr>
                </w14:solidFill>
              </w14:textFill>
            </w:rPr>
          </w:sdtEndPr>
          <w:sdtContent>
            <w:r>
              <w:rPr>
                <w:rFonts w:hint="eastAsia"/>
                <w:color w:val="262626" w:themeColor="text1" w:themeTint="D9"/>
                <w:sz w:val="24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    </w:t>
            </w:r>
            <w:r>
              <w:rPr>
                <w:rFonts w:hint="eastAsia"/>
                <w:color w:val="262626" w:themeColor="text1" w:themeTint="D9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                                  </w:t>
            </w:r>
            <w:r>
              <w:rPr>
                <w:color w:val="262626" w:themeColor="text1" w:themeTint="D9"/>
                <w:lang w:val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/>
                <w:color w:val="262626" w:themeColor="text1" w:themeTint="D9"/>
                <w:lang w:val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</w:t>
            </w:r>
            <w:r>
              <w:rPr>
                <w:b/>
                <w:color w:val="262626" w:themeColor="text1" w:themeTint="D9"/>
                <w:sz w:val="24"/>
                <w:szCs w:val="24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fldChar w:fldCharType="begin"/>
            </w:r>
            <w:r>
              <w:rPr>
                <w:b/>
                <w:color w:val="262626" w:themeColor="text1" w:themeTint="D9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instrText xml:space="preserve">PAGE</w:instrText>
            </w:r>
            <w:r>
              <w:rPr>
                <w:b/>
                <w:color w:val="262626" w:themeColor="text1" w:themeTint="D9"/>
                <w:sz w:val="24"/>
                <w:szCs w:val="24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fldChar w:fldCharType="separate"/>
            </w:r>
            <w:r>
              <w:rPr>
                <w:b/>
                <w:color w:val="262626" w:themeColor="text1" w:themeTint="D9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</w:t>
            </w:r>
            <w:r>
              <w:rPr>
                <w:b/>
                <w:color w:val="262626" w:themeColor="text1" w:themeTint="D9"/>
                <w:sz w:val="24"/>
                <w:szCs w:val="24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fldChar w:fldCharType="end"/>
            </w:r>
            <w:r>
              <w:rPr>
                <w:color w:val="262626" w:themeColor="text1" w:themeTint="D9"/>
                <w:lang w:val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/ </w:t>
            </w:r>
            <w:r>
              <w:rPr>
                <w:b/>
                <w:color w:val="262626" w:themeColor="text1" w:themeTint="D9"/>
                <w:sz w:val="24"/>
                <w:szCs w:val="24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fldChar w:fldCharType="begin"/>
            </w:r>
            <w:r>
              <w:rPr>
                <w:b/>
                <w:color w:val="262626" w:themeColor="text1" w:themeTint="D9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instrText xml:space="preserve">NUMPAGES</w:instrText>
            </w:r>
            <w:r>
              <w:rPr>
                <w:b/>
                <w:color w:val="262626" w:themeColor="text1" w:themeTint="D9"/>
                <w:sz w:val="24"/>
                <w:szCs w:val="24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fldChar w:fldCharType="separate"/>
            </w:r>
            <w:r>
              <w:rPr>
                <w:b/>
                <w:color w:val="262626" w:themeColor="text1" w:themeTint="D9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</w:t>
            </w:r>
            <w:r>
              <w:rPr>
                <w:b/>
                <w:color w:val="262626" w:themeColor="text1" w:themeTint="D9"/>
                <w:sz w:val="24"/>
                <w:szCs w:val="24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fldChar w:fldCharType="end"/>
            </w:r>
          </w:sdtContent>
        </w:sdt>
      </w:sdtContent>
    </w:sdt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0"/>
      </w:tabs>
      <w:ind w:left="-424" w:leftChars="-202" w:right="-424" w:rightChars="-202"/>
      <w:rPr>
        <w:sz w:val="24"/>
      </w:rPr>
    </w:pPr>
    <w:r>
      <w:rPr>
        <w:sz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5484495</wp:posOffset>
          </wp:positionH>
          <wp:positionV relativeFrom="margin">
            <wp:posOffset>-746125</wp:posOffset>
          </wp:positionV>
          <wp:extent cx="821690" cy="495300"/>
          <wp:effectExtent l="0" t="0" r="0" b="0"/>
          <wp:wrapSquare wrapText="bothSides"/>
          <wp:docPr id="2" name="图片 1" descr="爱驰最终组合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爱驰最终组合LOGO.png"/>
                  <pic:cNvPicPr>
                    <a:picLocks noChangeAspect="1"/>
                  </pic:cNvPicPr>
                </pic:nvPicPr>
                <pic:blipFill>
                  <a:blip r:embed="rId1"/>
                  <a:srcRect t="-1" b="-387"/>
                  <a:stretch>
                    <a:fillRect/>
                  </a:stretch>
                </pic:blipFill>
                <pic:spPr>
                  <a:xfrm>
                    <a:off x="0" y="0"/>
                    <a:ext cx="821690" cy="4953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2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-1270</wp:posOffset>
          </wp:positionH>
          <wp:positionV relativeFrom="paragraph">
            <wp:posOffset>-79375</wp:posOffset>
          </wp:positionV>
          <wp:extent cx="878205" cy="278130"/>
          <wp:effectExtent l="0" t="0" r="0" b="7620"/>
          <wp:wrapNone/>
          <wp:docPr id="1" name="图片 1" descr="C:\Users\hanj\Downloads\未标题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hanj\Downloads\未标题-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8205" cy="278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5"/>
      <w:pBdr>
        <w:bottom w:val="none" w:color="auto" w:sz="0" w:space="0"/>
      </w:pBdr>
      <w:tabs>
        <w:tab w:val="left" w:pos="0"/>
      </w:tabs>
      <w:ind w:left="-424" w:leftChars="-202" w:right="-424" w:rightChars="-202"/>
      <w:rPr>
        <w:sz w:val="24"/>
      </w:rPr>
    </w:pPr>
  </w:p>
  <w:p>
    <w:pPr>
      <w:pStyle w:val="5"/>
      <w:pBdr>
        <w:bottom w:val="none" w:color="auto" w:sz="0" w:space="0"/>
      </w:pBdr>
      <w:tabs>
        <w:tab w:val="left" w:pos="0"/>
      </w:tabs>
      <w:ind w:left="-424" w:leftChars="-202" w:right="-424" w:rightChars="-202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696"/>
    <w:rsid w:val="00014143"/>
    <w:rsid w:val="00032BAF"/>
    <w:rsid w:val="0005346C"/>
    <w:rsid w:val="00063EEB"/>
    <w:rsid w:val="00080F20"/>
    <w:rsid w:val="0009799D"/>
    <w:rsid w:val="000D6D32"/>
    <w:rsid w:val="000D7EC8"/>
    <w:rsid w:val="000E0FF2"/>
    <w:rsid w:val="000E51ED"/>
    <w:rsid w:val="000F53A9"/>
    <w:rsid w:val="00101641"/>
    <w:rsid w:val="00110AA4"/>
    <w:rsid w:val="001137BC"/>
    <w:rsid w:val="00117B7A"/>
    <w:rsid w:val="001252FA"/>
    <w:rsid w:val="00125D6D"/>
    <w:rsid w:val="001311EC"/>
    <w:rsid w:val="001448AA"/>
    <w:rsid w:val="00177CAA"/>
    <w:rsid w:val="00180E93"/>
    <w:rsid w:val="001919F4"/>
    <w:rsid w:val="001939A8"/>
    <w:rsid w:val="00196E58"/>
    <w:rsid w:val="001A31FD"/>
    <w:rsid w:val="001A680C"/>
    <w:rsid w:val="001C292E"/>
    <w:rsid w:val="001C4CE3"/>
    <w:rsid w:val="001D1DB3"/>
    <w:rsid w:val="001E3400"/>
    <w:rsid w:val="001E405F"/>
    <w:rsid w:val="001F7FDA"/>
    <w:rsid w:val="00204021"/>
    <w:rsid w:val="00204764"/>
    <w:rsid w:val="00204E6A"/>
    <w:rsid w:val="00216ADA"/>
    <w:rsid w:val="002245A7"/>
    <w:rsid w:val="00227FB0"/>
    <w:rsid w:val="002409B6"/>
    <w:rsid w:val="002470AD"/>
    <w:rsid w:val="002739C4"/>
    <w:rsid w:val="002852F0"/>
    <w:rsid w:val="00285913"/>
    <w:rsid w:val="002A2D7F"/>
    <w:rsid w:val="002A7B9A"/>
    <w:rsid w:val="002C19CC"/>
    <w:rsid w:val="002D57CE"/>
    <w:rsid w:val="003013D3"/>
    <w:rsid w:val="00304F6B"/>
    <w:rsid w:val="00310DFB"/>
    <w:rsid w:val="00316AD1"/>
    <w:rsid w:val="00320FAB"/>
    <w:rsid w:val="0035042D"/>
    <w:rsid w:val="00351C2B"/>
    <w:rsid w:val="00366BB8"/>
    <w:rsid w:val="00381FCF"/>
    <w:rsid w:val="00385D4D"/>
    <w:rsid w:val="003A082D"/>
    <w:rsid w:val="003A3575"/>
    <w:rsid w:val="003A4D12"/>
    <w:rsid w:val="003A66F5"/>
    <w:rsid w:val="003D5C42"/>
    <w:rsid w:val="003D6650"/>
    <w:rsid w:val="003E35BE"/>
    <w:rsid w:val="003E68C3"/>
    <w:rsid w:val="004257EC"/>
    <w:rsid w:val="004450F6"/>
    <w:rsid w:val="00445C83"/>
    <w:rsid w:val="00454C1D"/>
    <w:rsid w:val="004650C0"/>
    <w:rsid w:val="00476F43"/>
    <w:rsid w:val="0048060F"/>
    <w:rsid w:val="00486F92"/>
    <w:rsid w:val="00497DDC"/>
    <w:rsid w:val="004A0351"/>
    <w:rsid w:val="004A4415"/>
    <w:rsid w:val="004B2515"/>
    <w:rsid w:val="004B7DA6"/>
    <w:rsid w:val="004D4F7A"/>
    <w:rsid w:val="004E423F"/>
    <w:rsid w:val="00514E6E"/>
    <w:rsid w:val="00522B78"/>
    <w:rsid w:val="00527EC9"/>
    <w:rsid w:val="00536321"/>
    <w:rsid w:val="00543B81"/>
    <w:rsid w:val="00551917"/>
    <w:rsid w:val="005862E9"/>
    <w:rsid w:val="005A6D60"/>
    <w:rsid w:val="005A73CB"/>
    <w:rsid w:val="005C16DA"/>
    <w:rsid w:val="00611DAA"/>
    <w:rsid w:val="006136EF"/>
    <w:rsid w:val="00616662"/>
    <w:rsid w:val="006221DC"/>
    <w:rsid w:val="00641CB2"/>
    <w:rsid w:val="00662A5A"/>
    <w:rsid w:val="00674BDC"/>
    <w:rsid w:val="00685481"/>
    <w:rsid w:val="00690786"/>
    <w:rsid w:val="006951FE"/>
    <w:rsid w:val="006A63A7"/>
    <w:rsid w:val="006B0401"/>
    <w:rsid w:val="006B6C9F"/>
    <w:rsid w:val="006C25C3"/>
    <w:rsid w:val="006C2BB2"/>
    <w:rsid w:val="006C4FB5"/>
    <w:rsid w:val="006E0887"/>
    <w:rsid w:val="006F2ADA"/>
    <w:rsid w:val="00704607"/>
    <w:rsid w:val="00706C90"/>
    <w:rsid w:val="007233F3"/>
    <w:rsid w:val="00745CFA"/>
    <w:rsid w:val="00761CF0"/>
    <w:rsid w:val="00761F2F"/>
    <w:rsid w:val="0076391B"/>
    <w:rsid w:val="007749D3"/>
    <w:rsid w:val="00775135"/>
    <w:rsid w:val="00786AEA"/>
    <w:rsid w:val="007A12B8"/>
    <w:rsid w:val="007D262C"/>
    <w:rsid w:val="007D378C"/>
    <w:rsid w:val="007E004B"/>
    <w:rsid w:val="007E2E64"/>
    <w:rsid w:val="00802012"/>
    <w:rsid w:val="00805FCD"/>
    <w:rsid w:val="00824951"/>
    <w:rsid w:val="00827C68"/>
    <w:rsid w:val="00835F7D"/>
    <w:rsid w:val="00840042"/>
    <w:rsid w:val="00840AEA"/>
    <w:rsid w:val="00855696"/>
    <w:rsid w:val="008643D5"/>
    <w:rsid w:val="008739BE"/>
    <w:rsid w:val="008770B3"/>
    <w:rsid w:val="00883182"/>
    <w:rsid w:val="00884694"/>
    <w:rsid w:val="00893E5C"/>
    <w:rsid w:val="008B4F21"/>
    <w:rsid w:val="008D5084"/>
    <w:rsid w:val="008E7791"/>
    <w:rsid w:val="00915234"/>
    <w:rsid w:val="009852ED"/>
    <w:rsid w:val="00987AE1"/>
    <w:rsid w:val="0099319F"/>
    <w:rsid w:val="009B3AA4"/>
    <w:rsid w:val="009B499E"/>
    <w:rsid w:val="009C41FF"/>
    <w:rsid w:val="009F3EEE"/>
    <w:rsid w:val="00A23669"/>
    <w:rsid w:val="00A24AC5"/>
    <w:rsid w:val="00A351E0"/>
    <w:rsid w:val="00A37CA4"/>
    <w:rsid w:val="00A552AA"/>
    <w:rsid w:val="00A55B4E"/>
    <w:rsid w:val="00A568C3"/>
    <w:rsid w:val="00A65FD9"/>
    <w:rsid w:val="00A80F2E"/>
    <w:rsid w:val="00A81F6A"/>
    <w:rsid w:val="00AB60FF"/>
    <w:rsid w:val="00AE245B"/>
    <w:rsid w:val="00AE30CC"/>
    <w:rsid w:val="00AF5029"/>
    <w:rsid w:val="00B34A1C"/>
    <w:rsid w:val="00B56637"/>
    <w:rsid w:val="00B74080"/>
    <w:rsid w:val="00B74734"/>
    <w:rsid w:val="00B87C05"/>
    <w:rsid w:val="00BD3E83"/>
    <w:rsid w:val="00BE5E85"/>
    <w:rsid w:val="00C13F2D"/>
    <w:rsid w:val="00C26A99"/>
    <w:rsid w:val="00C60DFE"/>
    <w:rsid w:val="00C74CD1"/>
    <w:rsid w:val="00C77E57"/>
    <w:rsid w:val="00C85CCE"/>
    <w:rsid w:val="00CA1599"/>
    <w:rsid w:val="00CB6EEF"/>
    <w:rsid w:val="00CB7DE8"/>
    <w:rsid w:val="00CD40A8"/>
    <w:rsid w:val="00D14769"/>
    <w:rsid w:val="00D40F94"/>
    <w:rsid w:val="00D437DC"/>
    <w:rsid w:val="00D530C4"/>
    <w:rsid w:val="00D534E6"/>
    <w:rsid w:val="00D64148"/>
    <w:rsid w:val="00D67755"/>
    <w:rsid w:val="00D97E84"/>
    <w:rsid w:val="00DB1F18"/>
    <w:rsid w:val="00DC21A5"/>
    <w:rsid w:val="00DD7A3B"/>
    <w:rsid w:val="00DE66C6"/>
    <w:rsid w:val="00E10911"/>
    <w:rsid w:val="00E27CED"/>
    <w:rsid w:val="00E51182"/>
    <w:rsid w:val="00E67A3C"/>
    <w:rsid w:val="00EB1245"/>
    <w:rsid w:val="00EC2BD4"/>
    <w:rsid w:val="00EE3231"/>
    <w:rsid w:val="00EE3987"/>
    <w:rsid w:val="00EF60AE"/>
    <w:rsid w:val="00F16917"/>
    <w:rsid w:val="00F16D74"/>
    <w:rsid w:val="00F20293"/>
    <w:rsid w:val="00F645DA"/>
    <w:rsid w:val="00F67C6B"/>
    <w:rsid w:val="00F67E14"/>
    <w:rsid w:val="00F84764"/>
    <w:rsid w:val="00FA146B"/>
    <w:rsid w:val="00FA1F57"/>
    <w:rsid w:val="00FB49E8"/>
    <w:rsid w:val="00FD4CDC"/>
    <w:rsid w:val="00FD6752"/>
    <w:rsid w:val="00FE35F7"/>
    <w:rsid w:val="00FE36DF"/>
    <w:rsid w:val="00FE3777"/>
    <w:rsid w:val="0B8D5F09"/>
    <w:rsid w:val="0ECE6564"/>
    <w:rsid w:val="190679CD"/>
    <w:rsid w:val="1A852B3B"/>
    <w:rsid w:val="6CF0170A"/>
    <w:rsid w:val="7A09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2">
    <w:name w:val="批注框文本 字符"/>
    <w:basedOn w:val="7"/>
    <w:link w:val="3"/>
    <w:semiHidden/>
    <w:qFormat/>
    <w:uiPriority w:val="99"/>
    <w:rPr>
      <w:sz w:val="18"/>
      <w:szCs w:val="18"/>
    </w:rPr>
  </w:style>
  <w:style w:type="character" w:customStyle="1" w:styleId="13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EF7A60-D46D-3142-91AD-2C9FE8AD1CC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145</Words>
  <Characters>832</Characters>
  <Lines>6</Lines>
  <Paragraphs>1</Paragraphs>
  <ScaleCrop>false</ScaleCrop>
  <LinksUpToDate>false</LinksUpToDate>
  <CharactersWithSpaces>976</CharactersWithSpaces>
  <Application>WPS Office_10.1.0.7223_F1E327BC-269C-435d-A152-05C5408002CA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2018-03-08T06:12:00Z</dcterms:created>
  <dc:creator>Administrator</dc:creator>
  <cp:lastModifiedBy>阿J</cp:lastModifiedBy>
  <cp:lastPrinted>2017-10-24T09:18:00Z</cp:lastPrinted>
  <dcterms:modified xsi:type="dcterms:W3CDTF">2018-03-21T15:18:00Z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