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C7E" w:rsidRPr="00DC7188" w:rsidRDefault="00670C7E" w:rsidP="00F940AE">
      <w:pPr>
        <w:snapToGrid w:val="0"/>
        <w:rPr>
          <w:rFonts w:ascii="Arial" w:eastAsia="微软雅黑" w:hAnsi="Arial" w:cs="Arial"/>
          <w:sz w:val="22"/>
        </w:rPr>
      </w:pPr>
      <w:r w:rsidRPr="00DC7188">
        <w:rPr>
          <w:rFonts w:ascii="Arial" w:eastAsia="微软雅黑" w:hAnsi="Arial" w:cs="Arial"/>
          <w:sz w:val="22"/>
        </w:rPr>
        <w:t>新闻稿</w:t>
      </w:r>
    </w:p>
    <w:p w:rsidR="000B1BC8" w:rsidRPr="00DC7188" w:rsidRDefault="000B1BC8" w:rsidP="00F940AE">
      <w:pPr>
        <w:snapToGrid w:val="0"/>
        <w:rPr>
          <w:rFonts w:ascii="Arial" w:eastAsia="微软雅黑" w:hAnsi="Arial" w:cs="Arial"/>
          <w:sz w:val="22"/>
        </w:rPr>
      </w:pPr>
      <w:r w:rsidRPr="00DC7188">
        <w:rPr>
          <w:rFonts w:ascii="Arial" w:eastAsia="微软雅黑" w:hAnsi="Arial" w:cs="Arial"/>
          <w:sz w:val="22"/>
        </w:rPr>
        <w:t>上海</w:t>
      </w:r>
    </w:p>
    <w:p w:rsidR="00670C7E" w:rsidRPr="00DC7188" w:rsidRDefault="000B1BC8" w:rsidP="009578C0">
      <w:pPr>
        <w:snapToGrid w:val="0"/>
        <w:rPr>
          <w:rFonts w:ascii="Arial" w:eastAsia="微软雅黑" w:hAnsi="Arial" w:cs="Arial"/>
          <w:sz w:val="22"/>
        </w:rPr>
      </w:pPr>
      <w:r w:rsidRPr="00DC7188">
        <w:rPr>
          <w:rFonts w:ascii="Arial" w:eastAsia="微软雅黑" w:hAnsi="Arial" w:cs="Arial"/>
          <w:sz w:val="22"/>
        </w:rPr>
        <w:t>2017</w:t>
      </w:r>
      <w:r w:rsidRPr="00DC7188">
        <w:rPr>
          <w:rFonts w:ascii="Arial" w:eastAsia="微软雅黑" w:hAnsi="Arial" w:cs="Arial"/>
          <w:sz w:val="22"/>
        </w:rPr>
        <w:t>年</w:t>
      </w:r>
      <w:r w:rsidR="00AF74AF">
        <w:rPr>
          <w:rFonts w:ascii="Arial" w:eastAsia="微软雅黑" w:hAnsi="Arial" w:cs="Arial" w:hint="eastAsia"/>
          <w:sz w:val="22"/>
        </w:rPr>
        <w:t>11</w:t>
      </w:r>
      <w:r w:rsidR="00670C7E" w:rsidRPr="00DC7188">
        <w:rPr>
          <w:rFonts w:ascii="Arial" w:eastAsia="微软雅黑" w:hAnsi="Arial" w:cs="Arial"/>
          <w:sz w:val="22"/>
        </w:rPr>
        <w:t>月</w:t>
      </w:r>
      <w:r w:rsidR="00AF74AF">
        <w:rPr>
          <w:rFonts w:ascii="Arial" w:eastAsia="微软雅黑" w:hAnsi="Arial" w:cs="Arial" w:hint="eastAsia"/>
          <w:sz w:val="22"/>
        </w:rPr>
        <w:t>15</w:t>
      </w:r>
      <w:r w:rsidR="00670C7E" w:rsidRPr="00DC7188">
        <w:rPr>
          <w:rFonts w:ascii="Arial" w:eastAsia="微软雅黑" w:hAnsi="Arial" w:cs="Arial"/>
          <w:sz w:val="22"/>
        </w:rPr>
        <w:t>日</w:t>
      </w:r>
    </w:p>
    <w:p w:rsidR="009578C0" w:rsidRPr="00076F17" w:rsidRDefault="009578C0" w:rsidP="009578C0">
      <w:pPr>
        <w:snapToGrid w:val="0"/>
        <w:rPr>
          <w:rFonts w:ascii="Arial" w:eastAsia="微软雅黑" w:hAnsi="Arial" w:cs="Arial"/>
          <w:sz w:val="22"/>
        </w:rPr>
      </w:pPr>
    </w:p>
    <w:p w:rsidR="00441FF9" w:rsidRPr="00076F17" w:rsidRDefault="00076F17" w:rsidP="009F1BE2">
      <w:pPr>
        <w:snapToGrid w:val="0"/>
        <w:spacing w:afterLines="100"/>
        <w:ind w:firstLine="420"/>
        <w:jc w:val="center"/>
        <w:rPr>
          <w:rFonts w:ascii="Arial" w:eastAsia="微软雅黑" w:hAnsi="Arial" w:cs="Arial"/>
          <w:b/>
          <w:sz w:val="24"/>
          <w:szCs w:val="24"/>
        </w:rPr>
      </w:pPr>
      <w:bookmarkStart w:id="0" w:name="_GoBack"/>
      <w:r>
        <w:rPr>
          <w:rFonts w:ascii="Arial" w:eastAsia="微软雅黑" w:hAnsi="Arial" w:cs="Arial" w:hint="eastAsia"/>
          <w:b/>
          <w:sz w:val="24"/>
          <w:szCs w:val="24"/>
        </w:rPr>
        <w:t>销服分离与共享化渠道建设爱驰亿维开启全新</w:t>
      </w:r>
      <w:r w:rsidR="001A51FE" w:rsidRPr="00076F17">
        <w:rPr>
          <w:rFonts w:ascii="Arial" w:eastAsia="微软雅黑" w:hAnsi="Arial" w:cs="Arial" w:hint="eastAsia"/>
          <w:b/>
          <w:sz w:val="24"/>
          <w:szCs w:val="24"/>
        </w:rPr>
        <w:t>模式</w:t>
      </w:r>
      <w:bookmarkEnd w:id="0"/>
    </w:p>
    <w:p w:rsidR="00AF74AF" w:rsidRPr="00441FF9" w:rsidRDefault="00AF74AF" w:rsidP="009F1BE2">
      <w:pPr>
        <w:spacing w:afterLines="100"/>
        <w:jc w:val="left"/>
        <w:rPr>
          <w:rFonts w:ascii="Arial" w:eastAsia="微软雅黑" w:hAnsi="Arial" w:cs="Arial"/>
          <w:b/>
          <w:bCs/>
          <w:kern w:val="0"/>
          <w:sz w:val="22"/>
        </w:rPr>
      </w:pPr>
    </w:p>
    <w:p w:rsidR="002940CC" w:rsidRDefault="00DC003B" w:rsidP="009F1BE2">
      <w:pPr>
        <w:adjustRightInd w:val="0"/>
        <w:snapToGrid w:val="0"/>
        <w:spacing w:afterLines="100"/>
        <w:ind w:firstLineChars="200" w:firstLine="440"/>
        <w:jc w:val="left"/>
        <w:rPr>
          <w:rFonts w:ascii="Arial" w:eastAsia="微软雅黑" w:hAnsi="Arial" w:cs="Arial"/>
          <w:kern w:val="0"/>
          <w:sz w:val="22"/>
        </w:rPr>
      </w:pPr>
      <w:r w:rsidRPr="00DC003B">
        <w:rPr>
          <w:rFonts w:ascii="Arial" w:eastAsia="微软雅黑" w:hAnsi="Arial" w:cs="Arial" w:hint="eastAsia"/>
          <w:kern w:val="0"/>
          <w:sz w:val="22"/>
        </w:rPr>
        <w:t>“汽车销售，以前是谁更有品牌影响力，谁就能更容易获得用户青睐。但如今，除去品牌影响力外，谁在销售渠道方面布局更完善、能给予用户更高的购买体验和用车服务感受</w:t>
      </w:r>
      <w:r>
        <w:rPr>
          <w:rFonts w:ascii="Arial" w:eastAsia="微软雅黑" w:hAnsi="Arial" w:cs="Arial" w:hint="eastAsia"/>
          <w:kern w:val="0"/>
          <w:sz w:val="22"/>
        </w:rPr>
        <w:t>，</w:t>
      </w:r>
      <w:r w:rsidRPr="00DC003B">
        <w:rPr>
          <w:rFonts w:ascii="Arial" w:eastAsia="微软雅黑" w:hAnsi="Arial" w:cs="Arial" w:hint="eastAsia"/>
          <w:kern w:val="0"/>
          <w:sz w:val="22"/>
        </w:rPr>
        <w:t>谁便能更容易打动消费者。”爱驰亿维联合创始人兼总裁付强，在</w:t>
      </w:r>
      <w:r w:rsidRPr="00DC003B">
        <w:rPr>
          <w:rFonts w:ascii="Arial" w:eastAsia="微软雅黑" w:hAnsi="Arial" w:cs="Arial" w:hint="eastAsia"/>
          <w:kern w:val="0"/>
          <w:sz w:val="22"/>
        </w:rPr>
        <w:t>11</w:t>
      </w:r>
      <w:r w:rsidRPr="00DC003B">
        <w:rPr>
          <w:rFonts w:ascii="Arial" w:eastAsia="微软雅黑" w:hAnsi="Arial" w:cs="Arial" w:hint="eastAsia"/>
          <w:kern w:val="0"/>
          <w:sz w:val="22"/>
        </w:rPr>
        <w:t>月</w:t>
      </w:r>
      <w:r w:rsidRPr="00DC003B">
        <w:rPr>
          <w:rFonts w:ascii="Arial" w:eastAsia="微软雅黑" w:hAnsi="Arial" w:cs="Arial" w:hint="eastAsia"/>
          <w:kern w:val="0"/>
          <w:sz w:val="22"/>
        </w:rPr>
        <w:t>14</w:t>
      </w:r>
      <w:r w:rsidRPr="00DC003B">
        <w:rPr>
          <w:rFonts w:ascii="Arial" w:eastAsia="微软雅黑" w:hAnsi="Arial" w:cs="Arial" w:hint="eastAsia"/>
          <w:kern w:val="0"/>
          <w:sz w:val="22"/>
        </w:rPr>
        <w:t>日汽车流通协会年会</w:t>
      </w:r>
      <w:r w:rsidRPr="00DC003B">
        <w:rPr>
          <w:rFonts w:ascii="Arial" w:eastAsia="微软雅黑" w:hAnsi="Arial" w:cs="Arial" w:hint="eastAsia"/>
          <w:kern w:val="0"/>
          <w:sz w:val="22"/>
        </w:rPr>
        <w:t>-</w:t>
      </w:r>
      <w:r w:rsidRPr="00DC003B">
        <w:rPr>
          <w:rFonts w:ascii="Arial" w:eastAsia="微软雅黑" w:hAnsi="Arial" w:cs="Arial" w:hint="eastAsia"/>
          <w:kern w:val="0"/>
          <w:sz w:val="22"/>
        </w:rPr>
        <w:t>新能源分会主题演讲上，谈及未来新势力车企在销售渠道该如何发展时这样说道。</w:t>
      </w:r>
    </w:p>
    <w:p w:rsidR="00777EA7" w:rsidRPr="00777EA7" w:rsidRDefault="00777EA7" w:rsidP="009F1BE2">
      <w:pPr>
        <w:adjustRightInd w:val="0"/>
        <w:snapToGrid w:val="0"/>
        <w:spacing w:afterLines="100"/>
        <w:jc w:val="center"/>
        <w:rPr>
          <w:rFonts w:ascii="Arial" w:eastAsia="微软雅黑" w:hAnsi="Arial" w:cs="Arial"/>
          <w:kern w:val="0"/>
          <w:sz w:val="22"/>
        </w:rPr>
      </w:pPr>
      <w:r>
        <w:rPr>
          <w:rFonts w:ascii="Arial" w:eastAsia="微软雅黑" w:hAnsi="Arial" w:cs="Arial"/>
          <w:bCs/>
          <w:noProof/>
          <w:kern w:val="0"/>
          <w:sz w:val="22"/>
        </w:rPr>
        <w:drawing>
          <wp:inline distT="0" distB="0" distL="0" distR="0">
            <wp:extent cx="5397500" cy="3594100"/>
            <wp:effectExtent l="0" t="0" r="0" b="63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配图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75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3471" w:rsidRPr="00221ABF" w:rsidRDefault="00943471" w:rsidP="009F1BE2">
      <w:pPr>
        <w:adjustRightInd w:val="0"/>
        <w:snapToGrid w:val="0"/>
        <w:spacing w:afterLines="100"/>
        <w:ind w:firstLineChars="200" w:firstLine="400"/>
        <w:jc w:val="center"/>
        <w:rPr>
          <w:rFonts w:ascii="Arial" w:eastAsia="微软雅黑" w:hAnsi="Arial" w:cs="Arial"/>
          <w:bCs/>
          <w:kern w:val="0"/>
          <w:sz w:val="20"/>
          <w:szCs w:val="20"/>
        </w:rPr>
      </w:pPr>
      <w:r w:rsidRPr="00221ABF">
        <w:rPr>
          <w:rFonts w:ascii="Arial" w:eastAsia="微软雅黑" w:hAnsi="Arial" w:cs="Arial"/>
          <w:bCs/>
          <w:kern w:val="0"/>
          <w:sz w:val="20"/>
          <w:szCs w:val="20"/>
        </w:rPr>
        <w:t>爱驰亿维联合创始人</w:t>
      </w:r>
      <w:r w:rsidRPr="00221ABF">
        <w:rPr>
          <w:rFonts w:ascii="Arial" w:eastAsia="微软雅黑" w:hAnsi="Arial" w:cs="Arial" w:hint="eastAsia"/>
          <w:bCs/>
          <w:kern w:val="0"/>
          <w:sz w:val="20"/>
          <w:szCs w:val="20"/>
        </w:rPr>
        <w:t>兼</w:t>
      </w:r>
      <w:r w:rsidR="000D3128" w:rsidRPr="00221ABF">
        <w:rPr>
          <w:rFonts w:ascii="Arial" w:eastAsia="微软雅黑" w:hAnsi="Arial" w:cs="Arial" w:hint="eastAsia"/>
          <w:bCs/>
          <w:kern w:val="0"/>
          <w:sz w:val="20"/>
          <w:szCs w:val="20"/>
        </w:rPr>
        <w:t>总裁付强</w:t>
      </w:r>
      <w:r w:rsidR="00221ABF" w:rsidRPr="00221ABF">
        <w:rPr>
          <w:rFonts w:ascii="Arial" w:eastAsia="微软雅黑" w:hAnsi="Arial" w:cs="Arial" w:hint="eastAsia"/>
          <w:bCs/>
          <w:kern w:val="0"/>
          <w:sz w:val="20"/>
          <w:szCs w:val="20"/>
        </w:rPr>
        <w:t>在</w:t>
      </w:r>
      <w:r w:rsidR="00221ABF" w:rsidRPr="00221ABF">
        <w:rPr>
          <w:rFonts w:ascii="Arial" w:eastAsia="微软雅黑" w:hAnsi="Arial" w:cs="Arial" w:hint="eastAsia"/>
          <w:kern w:val="0"/>
          <w:sz w:val="20"/>
          <w:szCs w:val="20"/>
        </w:rPr>
        <w:t>汽车流通协会年会</w:t>
      </w:r>
      <w:r w:rsidR="00221ABF" w:rsidRPr="00221ABF">
        <w:rPr>
          <w:rFonts w:ascii="Arial" w:eastAsia="微软雅黑" w:hAnsi="Arial" w:cs="Arial" w:hint="eastAsia"/>
          <w:kern w:val="0"/>
          <w:sz w:val="20"/>
          <w:szCs w:val="20"/>
        </w:rPr>
        <w:t>-</w:t>
      </w:r>
      <w:r w:rsidR="00221ABF" w:rsidRPr="00221ABF">
        <w:rPr>
          <w:rFonts w:ascii="Arial" w:eastAsia="微软雅黑" w:hAnsi="Arial" w:cs="Arial" w:hint="eastAsia"/>
          <w:kern w:val="0"/>
          <w:sz w:val="20"/>
          <w:szCs w:val="20"/>
        </w:rPr>
        <w:t>新能源分会发表</w:t>
      </w:r>
      <w:r w:rsidR="00221ABF" w:rsidRPr="00221ABF">
        <w:rPr>
          <w:rFonts w:ascii="Arial" w:eastAsia="微软雅黑" w:hAnsi="Arial" w:cs="Arial"/>
          <w:kern w:val="0"/>
          <w:sz w:val="20"/>
          <w:szCs w:val="20"/>
        </w:rPr>
        <w:t>演讲</w:t>
      </w:r>
    </w:p>
    <w:p w:rsidR="00943471" w:rsidRDefault="00943471" w:rsidP="009F1BE2">
      <w:pPr>
        <w:adjustRightInd w:val="0"/>
        <w:snapToGrid w:val="0"/>
        <w:spacing w:afterLines="100"/>
        <w:ind w:firstLineChars="200" w:firstLine="440"/>
        <w:jc w:val="left"/>
        <w:rPr>
          <w:rFonts w:ascii="Arial" w:eastAsia="微软雅黑" w:hAnsi="Arial" w:cs="Arial"/>
          <w:bCs/>
          <w:kern w:val="0"/>
          <w:sz w:val="22"/>
        </w:rPr>
      </w:pPr>
      <w:r>
        <w:rPr>
          <w:rFonts w:ascii="Arial" w:eastAsia="微软雅黑" w:hAnsi="Arial" w:cs="Arial" w:hint="eastAsia"/>
          <w:bCs/>
          <w:kern w:val="0"/>
          <w:sz w:val="22"/>
        </w:rPr>
        <w:t>自</w:t>
      </w:r>
      <w:r w:rsidRPr="003B1545">
        <w:rPr>
          <w:rFonts w:ascii="Arial" w:eastAsia="微软雅黑" w:hAnsi="Arial" w:cs="Arial" w:hint="eastAsia"/>
          <w:bCs/>
          <w:kern w:val="0"/>
          <w:sz w:val="22"/>
        </w:rPr>
        <w:t>90</w:t>
      </w:r>
      <w:r w:rsidRPr="003B1545">
        <w:rPr>
          <w:rFonts w:ascii="Arial" w:eastAsia="微软雅黑" w:hAnsi="Arial" w:cs="Arial" w:hint="eastAsia"/>
          <w:bCs/>
          <w:kern w:val="0"/>
          <w:sz w:val="22"/>
        </w:rPr>
        <w:t>年代</w:t>
      </w:r>
      <w:r>
        <w:rPr>
          <w:rFonts w:ascii="Arial" w:eastAsia="微软雅黑" w:hAnsi="Arial" w:cs="Arial" w:hint="eastAsia"/>
          <w:bCs/>
          <w:kern w:val="0"/>
          <w:sz w:val="22"/>
        </w:rPr>
        <w:t>末，中国汽车</w:t>
      </w:r>
      <w:r>
        <w:rPr>
          <w:rFonts w:ascii="Arial" w:eastAsia="微软雅黑" w:hAnsi="Arial" w:cs="Arial" w:hint="eastAsia"/>
          <w:bCs/>
          <w:kern w:val="0"/>
          <w:sz w:val="22"/>
        </w:rPr>
        <w:t>4S</w:t>
      </w:r>
      <w:r>
        <w:rPr>
          <w:rFonts w:ascii="Arial" w:eastAsia="微软雅黑" w:hAnsi="Arial" w:cs="Arial" w:hint="eastAsia"/>
          <w:bCs/>
          <w:kern w:val="0"/>
          <w:sz w:val="22"/>
        </w:rPr>
        <w:t>店模式兴</w:t>
      </w:r>
      <w:r w:rsidR="002373B1" w:rsidRPr="002373B1">
        <w:rPr>
          <w:rFonts w:ascii="Arial" w:eastAsia="微软雅黑" w:hAnsi="Arial" w:cs="Arial" w:hint="eastAsia"/>
          <w:bCs/>
          <w:kern w:val="0"/>
          <w:sz w:val="22"/>
        </w:rPr>
        <w:t>欣</w:t>
      </w:r>
      <w:r>
        <w:rPr>
          <w:rFonts w:ascii="Arial" w:eastAsia="微软雅黑" w:hAnsi="Arial" w:cs="Arial" w:hint="eastAsia"/>
          <w:bCs/>
          <w:kern w:val="0"/>
          <w:sz w:val="22"/>
        </w:rPr>
        <w:t>以来，</w:t>
      </w:r>
      <w:r>
        <w:rPr>
          <w:rFonts w:ascii="Arial" w:eastAsia="微软雅黑" w:hAnsi="Arial" w:cs="Arial" w:hint="eastAsia"/>
          <w:bCs/>
          <w:kern w:val="0"/>
          <w:sz w:val="22"/>
        </w:rPr>
        <w:t>4S</w:t>
      </w:r>
      <w:r>
        <w:rPr>
          <w:rFonts w:ascii="Arial" w:eastAsia="微软雅黑" w:hAnsi="Arial" w:cs="Arial" w:hint="eastAsia"/>
          <w:bCs/>
          <w:kern w:val="0"/>
          <w:sz w:val="22"/>
        </w:rPr>
        <w:t>店</w:t>
      </w:r>
      <w:r w:rsidR="00BE2E59">
        <w:rPr>
          <w:rFonts w:ascii="Arial" w:eastAsia="微软雅黑" w:hAnsi="Arial" w:cs="Arial" w:hint="eastAsia"/>
          <w:bCs/>
          <w:kern w:val="0"/>
          <w:sz w:val="22"/>
        </w:rPr>
        <w:t>一直承担着</w:t>
      </w:r>
      <w:r>
        <w:rPr>
          <w:rFonts w:ascii="Arial" w:eastAsia="微软雅黑" w:hAnsi="Arial" w:cs="Arial" w:hint="eastAsia"/>
          <w:bCs/>
          <w:kern w:val="0"/>
          <w:sz w:val="22"/>
        </w:rPr>
        <w:t>较大的销售任务，</w:t>
      </w:r>
      <w:r w:rsidR="00BE2E59">
        <w:rPr>
          <w:rFonts w:ascii="Arial" w:eastAsia="微软雅黑" w:hAnsi="Arial" w:cs="Arial" w:hint="eastAsia"/>
          <w:bCs/>
          <w:kern w:val="0"/>
          <w:sz w:val="22"/>
        </w:rPr>
        <w:t>但由于</w:t>
      </w:r>
      <w:r>
        <w:rPr>
          <w:rFonts w:ascii="Arial" w:eastAsia="微软雅黑" w:hAnsi="Arial" w:cs="Arial" w:hint="eastAsia"/>
          <w:bCs/>
          <w:kern w:val="0"/>
          <w:sz w:val="22"/>
        </w:rPr>
        <w:t>4S</w:t>
      </w:r>
      <w:r>
        <w:rPr>
          <w:rFonts w:ascii="Arial" w:eastAsia="微软雅黑" w:hAnsi="Arial" w:cs="Arial" w:hint="eastAsia"/>
          <w:bCs/>
          <w:kern w:val="0"/>
          <w:sz w:val="22"/>
        </w:rPr>
        <w:t>店多以品牌为单位进行建设，消费者无法在同一地点体验不同品牌同类产品，加之各地经销商水平层次不齐以及不透明的价格体系</w:t>
      </w:r>
      <w:r w:rsidR="00BE2E59">
        <w:rPr>
          <w:rFonts w:ascii="Arial" w:eastAsia="微软雅黑" w:hAnsi="Arial" w:cs="Arial" w:hint="eastAsia"/>
          <w:bCs/>
          <w:kern w:val="0"/>
          <w:sz w:val="22"/>
        </w:rPr>
        <w:t>等诸多弊端浮现</w:t>
      </w:r>
      <w:r>
        <w:rPr>
          <w:rFonts w:ascii="Arial" w:eastAsia="微软雅黑" w:hAnsi="Arial" w:cs="Arial" w:hint="eastAsia"/>
          <w:bCs/>
          <w:kern w:val="0"/>
          <w:sz w:val="22"/>
        </w:rPr>
        <w:t>，成为如今用户在购车用车环节中的最大痛点</w:t>
      </w:r>
      <w:r w:rsidR="00441FF9">
        <w:rPr>
          <w:rFonts w:ascii="Arial" w:eastAsia="微软雅黑" w:hAnsi="Arial" w:cs="Arial" w:hint="eastAsia"/>
          <w:bCs/>
          <w:kern w:val="0"/>
          <w:sz w:val="22"/>
        </w:rPr>
        <w:t>。虽然传统主机厂深知目前存在的问题，但受企业体制、理念等诸多因素，一直无法从根本解决目前消费者所面临的痛点。</w:t>
      </w:r>
    </w:p>
    <w:p w:rsidR="00943471" w:rsidRDefault="00943471" w:rsidP="009F1BE2">
      <w:pPr>
        <w:adjustRightInd w:val="0"/>
        <w:snapToGrid w:val="0"/>
        <w:spacing w:afterLines="100"/>
        <w:ind w:firstLineChars="200" w:firstLine="440"/>
        <w:jc w:val="left"/>
        <w:rPr>
          <w:rFonts w:ascii="Arial" w:eastAsia="微软雅黑" w:hAnsi="Arial" w:cs="Arial"/>
          <w:bCs/>
          <w:kern w:val="0"/>
          <w:sz w:val="22"/>
        </w:rPr>
      </w:pPr>
    </w:p>
    <w:p w:rsidR="00943471" w:rsidRPr="00AF74AF" w:rsidRDefault="00DC003B" w:rsidP="009F1BE2">
      <w:pPr>
        <w:adjustRightInd w:val="0"/>
        <w:snapToGrid w:val="0"/>
        <w:spacing w:afterLines="100"/>
        <w:jc w:val="left"/>
        <w:rPr>
          <w:rFonts w:ascii="Arial" w:eastAsia="微软雅黑" w:hAnsi="Arial" w:cs="Arial"/>
          <w:kern w:val="0"/>
          <w:sz w:val="22"/>
        </w:rPr>
      </w:pPr>
      <w:r w:rsidRPr="00DC003B">
        <w:rPr>
          <w:rFonts w:ascii="微软雅黑" w:eastAsia="微软雅黑" w:hAnsi="微软雅黑" w:hint="eastAsia"/>
          <w:b/>
          <w:sz w:val="22"/>
        </w:rPr>
        <w:lastRenderedPageBreak/>
        <w:t xml:space="preserve">“分”“ 享”理念 </w:t>
      </w:r>
      <w:r w:rsidR="00221ABF">
        <w:rPr>
          <w:rFonts w:ascii="微软雅黑" w:eastAsia="微软雅黑" w:hAnsi="微软雅黑" w:hint="eastAsia"/>
          <w:b/>
          <w:sz w:val="22"/>
        </w:rPr>
        <w:t>为用户带来更便捷的购车</w:t>
      </w:r>
      <w:r w:rsidR="00221ABF">
        <w:rPr>
          <w:rFonts w:ascii="微软雅黑" w:eastAsia="微软雅黑" w:hAnsi="微软雅黑"/>
          <w:b/>
          <w:sz w:val="22"/>
        </w:rPr>
        <w:t>和用车</w:t>
      </w:r>
      <w:r w:rsidRPr="00DC003B">
        <w:rPr>
          <w:rFonts w:ascii="微软雅黑" w:eastAsia="微软雅黑" w:hAnsi="微软雅黑" w:hint="eastAsia"/>
          <w:b/>
          <w:sz w:val="22"/>
        </w:rPr>
        <w:t>体验</w:t>
      </w:r>
    </w:p>
    <w:p w:rsidR="00441FF9" w:rsidRDefault="00441FF9" w:rsidP="009F1BE2">
      <w:pPr>
        <w:snapToGrid w:val="0"/>
        <w:spacing w:afterLines="100"/>
        <w:ind w:firstLineChars="200" w:firstLine="440"/>
        <w:jc w:val="left"/>
        <w:rPr>
          <w:rFonts w:ascii="微软雅黑" w:eastAsia="微软雅黑" w:hAnsi="微软雅黑"/>
          <w:sz w:val="22"/>
        </w:rPr>
      </w:pPr>
      <w:r w:rsidRPr="00441FF9">
        <w:rPr>
          <w:rFonts w:ascii="Arial" w:eastAsia="微软雅黑" w:hAnsi="Arial" w:cs="Arial" w:hint="eastAsia"/>
          <w:bCs/>
          <w:kern w:val="0"/>
          <w:sz w:val="22"/>
        </w:rPr>
        <w:t>作为</w:t>
      </w:r>
      <w:r>
        <w:rPr>
          <w:rFonts w:ascii="Arial" w:eastAsia="微软雅黑" w:hAnsi="Arial" w:cs="Arial" w:hint="eastAsia"/>
          <w:bCs/>
          <w:kern w:val="0"/>
          <w:sz w:val="22"/>
        </w:rPr>
        <w:t>新势力车企中首家以渠道先行为理念进行布局的企业，爱驰亿维在</w:t>
      </w:r>
      <w:r w:rsidRPr="003B1545">
        <w:rPr>
          <w:rFonts w:ascii="Arial" w:eastAsia="微软雅黑" w:hAnsi="Arial" w:cs="Arial" w:hint="eastAsia"/>
          <w:bCs/>
          <w:kern w:val="0"/>
          <w:sz w:val="22"/>
        </w:rPr>
        <w:t>2017</w:t>
      </w:r>
      <w:r w:rsidRPr="003B1545">
        <w:rPr>
          <w:rFonts w:ascii="Arial" w:eastAsia="微软雅黑" w:hAnsi="Arial" w:cs="Arial" w:hint="eastAsia"/>
          <w:bCs/>
          <w:kern w:val="0"/>
          <w:sz w:val="22"/>
        </w:rPr>
        <w:t>汽车流通协会年会</w:t>
      </w:r>
      <w:r>
        <w:rPr>
          <w:rFonts w:ascii="Arial" w:eastAsia="微软雅黑" w:hAnsi="Arial" w:cs="Arial" w:hint="eastAsia"/>
          <w:bCs/>
          <w:kern w:val="0"/>
          <w:sz w:val="22"/>
        </w:rPr>
        <w:t>上，</w:t>
      </w:r>
      <w:r w:rsidR="00BE2E59">
        <w:rPr>
          <w:rFonts w:ascii="微软雅黑" w:eastAsia="微软雅黑" w:hAnsi="微软雅黑"/>
          <w:sz w:val="22"/>
        </w:rPr>
        <w:t>就未来新能源汽车渠道该如何发展，以爱驰亿维</w:t>
      </w:r>
      <w:r w:rsidR="00BE2E59" w:rsidRPr="00441FF9">
        <w:rPr>
          <w:rFonts w:ascii="微软雅黑" w:eastAsia="微软雅黑" w:hAnsi="微软雅黑"/>
          <w:sz w:val="22"/>
        </w:rPr>
        <w:t>“分”“ 享”理念</w:t>
      </w:r>
      <w:r w:rsidR="00BE2E59">
        <w:rPr>
          <w:rFonts w:ascii="微软雅黑" w:eastAsia="微软雅黑" w:hAnsi="微软雅黑"/>
          <w:sz w:val="22"/>
        </w:rPr>
        <w:t>为蓝本，进行了详细解读</w:t>
      </w:r>
      <w:r w:rsidR="00BE2E59">
        <w:rPr>
          <w:rFonts w:ascii="Arial" w:eastAsia="微软雅黑" w:hAnsi="Arial" w:cs="Arial" w:hint="eastAsia"/>
          <w:bCs/>
          <w:kern w:val="0"/>
          <w:sz w:val="22"/>
        </w:rPr>
        <w:t>，</w:t>
      </w:r>
      <w:r>
        <w:rPr>
          <w:rFonts w:ascii="微软雅黑" w:eastAsia="微软雅黑" w:hAnsi="微软雅黑"/>
          <w:sz w:val="22"/>
        </w:rPr>
        <w:t>受到全场与会嘉宾及媒体的关注。</w:t>
      </w:r>
    </w:p>
    <w:p w:rsidR="00943471" w:rsidRDefault="00441FF9" w:rsidP="009F1BE2">
      <w:pPr>
        <w:snapToGrid w:val="0"/>
        <w:spacing w:afterLines="100"/>
        <w:ind w:firstLineChars="200" w:firstLine="440"/>
        <w:jc w:val="left"/>
        <w:rPr>
          <w:rFonts w:ascii="Arial" w:eastAsia="微软雅黑" w:hAnsi="Arial" w:cs="Arial"/>
          <w:bCs/>
          <w:kern w:val="0"/>
          <w:sz w:val="22"/>
        </w:rPr>
      </w:pPr>
      <w:r>
        <w:rPr>
          <w:rFonts w:ascii="Arial" w:eastAsia="微软雅黑" w:hAnsi="Arial" w:cs="Arial" w:hint="eastAsia"/>
          <w:bCs/>
          <w:kern w:val="0"/>
          <w:sz w:val="22"/>
        </w:rPr>
        <w:t>爱驰亿维副总裁兼销售公司总经理</w:t>
      </w:r>
      <w:r w:rsidRPr="00441FF9">
        <w:rPr>
          <w:rFonts w:ascii="Arial" w:eastAsia="微软雅黑" w:hAnsi="Arial" w:cs="Arial" w:hint="eastAsia"/>
          <w:bCs/>
          <w:kern w:val="0"/>
          <w:sz w:val="22"/>
        </w:rPr>
        <w:t>詹耿武</w:t>
      </w:r>
      <w:r>
        <w:rPr>
          <w:rFonts w:ascii="Arial" w:eastAsia="微软雅黑" w:hAnsi="Arial" w:cs="Arial" w:hint="eastAsia"/>
          <w:bCs/>
          <w:kern w:val="0"/>
          <w:sz w:val="22"/>
        </w:rPr>
        <w:t>在主题演讲上说道：“</w:t>
      </w:r>
      <w:r w:rsidR="003C5F05" w:rsidRPr="00AA5B95">
        <w:rPr>
          <w:rFonts w:ascii="Arial" w:eastAsia="微软雅黑" w:hAnsi="Arial" w:cs="Arial" w:hint="eastAsia"/>
          <w:bCs/>
          <w:kern w:val="0"/>
          <w:sz w:val="22"/>
        </w:rPr>
        <w:t>智能化、新能源、电商化背景下的汽车渠道的趋势是销售服务分离、线上线下结合、多品牌经营、存量资源盘活</w:t>
      </w:r>
      <w:r w:rsidR="003C5F05">
        <w:rPr>
          <w:rFonts w:ascii="Arial" w:eastAsia="微软雅黑" w:hAnsi="Arial" w:cs="Arial" w:hint="eastAsia"/>
          <w:bCs/>
          <w:kern w:val="0"/>
          <w:sz w:val="22"/>
        </w:rPr>
        <w:t>。</w:t>
      </w:r>
      <w:r>
        <w:rPr>
          <w:rFonts w:ascii="Arial" w:eastAsia="微软雅黑" w:hAnsi="Arial" w:cs="Arial" w:hint="eastAsia"/>
          <w:bCs/>
          <w:kern w:val="0"/>
          <w:sz w:val="22"/>
        </w:rPr>
        <w:t>”针对目前渠道与客户的痛点，以及新</w:t>
      </w:r>
      <w:r w:rsidR="003C5F05">
        <w:rPr>
          <w:rFonts w:ascii="Arial" w:eastAsia="微软雅黑" w:hAnsi="Arial" w:cs="Arial" w:hint="eastAsia"/>
          <w:bCs/>
          <w:kern w:val="0"/>
          <w:sz w:val="22"/>
        </w:rPr>
        <w:t>能源汽车本身所具有的产品特点，销服分离和共享化的渠道建设模式将是一个更优</w:t>
      </w:r>
      <w:r>
        <w:rPr>
          <w:rFonts w:ascii="Arial" w:eastAsia="微软雅黑" w:hAnsi="Arial" w:cs="Arial" w:hint="eastAsia"/>
          <w:bCs/>
          <w:kern w:val="0"/>
          <w:sz w:val="22"/>
        </w:rPr>
        <w:t>的解决方案。</w:t>
      </w:r>
    </w:p>
    <w:p w:rsidR="00441FF9" w:rsidRDefault="00555E3B" w:rsidP="009F1BE2">
      <w:pPr>
        <w:snapToGrid w:val="0"/>
        <w:spacing w:afterLines="100"/>
        <w:jc w:val="center"/>
        <w:rPr>
          <w:rFonts w:ascii="Arial" w:eastAsia="微软雅黑" w:hAnsi="Arial" w:cs="Arial"/>
          <w:bCs/>
          <w:kern w:val="0"/>
          <w:sz w:val="22"/>
        </w:rPr>
      </w:pPr>
      <w:r w:rsidRPr="00555E3B">
        <w:rPr>
          <w:rFonts w:ascii="Arial" w:eastAsia="微软雅黑" w:hAnsi="Arial" w:cs="Arial"/>
          <w:bCs/>
          <w:noProof/>
          <w:kern w:val="0"/>
          <w:sz w:val="22"/>
        </w:rPr>
        <w:drawing>
          <wp:inline distT="0" distB="0" distL="0" distR="0">
            <wp:extent cx="3524250" cy="4954322"/>
            <wp:effectExtent l="0" t="0" r="0" b="0"/>
            <wp:docPr id="2" name="图片 2" descr="C:\Users\haiy\Downloads\593723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iy\Downloads\59372373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4592" b="4271"/>
                    <a:stretch/>
                  </pic:blipFill>
                  <pic:spPr bwMode="auto">
                    <a:xfrm>
                      <a:off x="0" y="0"/>
                      <a:ext cx="3526909" cy="495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1FF9" w:rsidRDefault="00441FF9" w:rsidP="009F1BE2">
      <w:pPr>
        <w:snapToGrid w:val="0"/>
        <w:spacing w:afterLines="100"/>
        <w:jc w:val="center"/>
        <w:rPr>
          <w:rFonts w:ascii="Arial" w:eastAsia="微软雅黑" w:hAnsi="Arial" w:cs="Arial"/>
          <w:bCs/>
          <w:kern w:val="0"/>
          <w:sz w:val="20"/>
          <w:szCs w:val="21"/>
        </w:rPr>
      </w:pPr>
      <w:r>
        <w:rPr>
          <w:rFonts w:ascii="Arial" w:eastAsia="微软雅黑" w:hAnsi="Arial" w:cs="Arial" w:hint="eastAsia"/>
          <w:bCs/>
          <w:kern w:val="0"/>
          <w:sz w:val="20"/>
          <w:szCs w:val="21"/>
        </w:rPr>
        <w:t>爱驰亿维副总裁兼</w:t>
      </w:r>
      <w:r w:rsidRPr="003B1545">
        <w:rPr>
          <w:rFonts w:ascii="Arial" w:eastAsia="微软雅黑" w:hAnsi="Arial" w:cs="Arial" w:hint="eastAsia"/>
          <w:bCs/>
          <w:kern w:val="0"/>
          <w:sz w:val="20"/>
          <w:szCs w:val="21"/>
        </w:rPr>
        <w:t>销售公司总经理詹耿武</w:t>
      </w:r>
      <w:r w:rsidR="0000508E">
        <w:rPr>
          <w:rFonts w:ascii="Arial" w:eastAsia="微软雅黑" w:hAnsi="Arial" w:cs="Arial" w:hint="eastAsia"/>
          <w:bCs/>
          <w:kern w:val="0"/>
          <w:sz w:val="20"/>
          <w:szCs w:val="21"/>
        </w:rPr>
        <w:t>介绍</w:t>
      </w:r>
      <w:r w:rsidR="0000508E">
        <w:rPr>
          <w:rFonts w:ascii="Arial" w:eastAsia="微软雅黑" w:hAnsi="Arial" w:cs="Arial"/>
          <w:bCs/>
          <w:kern w:val="0"/>
          <w:sz w:val="20"/>
          <w:szCs w:val="21"/>
        </w:rPr>
        <w:t>爱驰亿维的</w:t>
      </w:r>
      <w:r w:rsidR="0000508E">
        <w:rPr>
          <w:rFonts w:ascii="Arial" w:eastAsia="微软雅黑" w:hAnsi="Arial" w:cs="Arial" w:hint="eastAsia"/>
          <w:bCs/>
          <w:kern w:val="0"/>
          <w:sz w:val="20"/>
          <w:szCs w:val="21"/>
        </w:rPr>
        <w:t>渠道</w:t>
      </w:r>
      <w:r w:rsidR="0000508E">
        <w:rPr>
          <w:rFonts w:ascii="Arial" w:eastAsia="微软雅黑" w:hAnsi="Arial" w:cs="Arial"/>
          <w:bCs/>
          <w:kern w:val="0"/>
          <w:sz w:val="20"/>
          <w:szCs w:val="21"/>
        </w:rPr>
        <w:t>布局</w:t>
      </w:r>
    </w:p>
    <w:p w:rsidR="001A51FE" w:rsidRDefault="00BE2E59" w:rsidP="009F1BE2">
      <w:pPr>
        <w:snapToGrid w:val="0"/>
        <w:spacing w:afterLines="100"/>
        <w:ind w:firstLineChars="200" w:firstLine="440"/>
        <w:jc w:val="left"/>
        <w:rPr>
          <w:rFonts w:ascii="Arial" w:eastAsia="微软雅黑" w:hAnsi="Arial" w:cs="Arial"/>
          <w:bCs/>
          <w:kern w:val="0"/>
          <w:sz w:val="22"/>
        </w:rPr>
      </w:pPr>
      <w:r w:rsidRPr="00BE2E59">
        <w:rPr>
          <w:rFonts w:ascii="Arial" w:eastAsia="微软雅黑" w:hAnsi="Arial" w:cs="Arial" w:hint="eastAsia"/>
          <w:bCs/>
          <w:kern w:val="0"/>
          <w:sz w:val="22"/>
        </w:rPr>
        <w:t>针对目前渠道与用户所面临的困扰，</w:t>
      </w:r>
      <w:r w:rsidR="002C51AA">
        <w:rPr>
          <w:rFonts w:ascii="Arial" w:eastAsia="微软雅黑" w:hAnsi="Arial" w:cs="Arial" w:hint="eastAsia"/>
          <w:bCs/>
          <w:kern w:val="0"/>
          <w:sz w:val="22"/>
        </w:rPr>
        <w:t>爱驰亿维</w:t>
      </w:r>
      <w:r w:rsidR="00D068B1">
        <w:rPr>
          <w:rFonts w:ascii="Arial" w:eastAsia="微软雅黑" w:hAnsi="Arial" w:cs="Arial" w:hint="eastAsia"/>
          <w:bCs/>
          <w:kern w:val="0"/>
          <w:sz w:val="22"/>
        </w:rPr>
        <w:t>将考虑</w:t>
      </w:r>
      <w:r w:rsidR="002C51AA">
        <w:rPr>
          <w:rFonts w:ascii="Arial" w:eastAsia="微软雅黑" w:hAnsi="Arial" w:cs="Arial" w:hint="eastAsia"/>
          <w:bCs/>
          <w:kern w:val="0"/>
          <w:sz w:val="22"/>
        </w:rPr>
        <w:t>通过线上渠道的方式来解决</w:t>
      </w:r>
      <w:r w:rsidRPr="00BE2E59">
        <w:rPr>
          <w:rFonts w:ascii="Arial" w:eastAsia="微软雅黑" w:hAnsi="Arial" w:cs="Arial" w:hint="eastAsia"/>
          <w:bCs/>
          <w:kern w:val="0"/>
          <w:sz w:val="22"/>
        </w:rPr>
        <w:t>。相较于传统渠道，在电商平台，用户可以足不出户的完成订车</w:t>
      </w:r>
      <w:r w:rsidR="001A51FE">
        <w:rPr>
          <w:rFonts w:ascii="Arial" w:eastAsia="微软雅黑" w:hAnsi="Arial" w:cs="Arial" w:hint="eastAsia"/>
          <w:bCs/>
          <w:kern w:val="0"/>
          <w:sz w:val="22"/>
        </w:rPr>
        <w:t>、</w:t>
      </w:r>
      <w:r w:rsidRPr="00BE2E59">
        <w:rPr>
          <w:rFonts w:ascii="Arial" w:eastAsia="微软雅黑" w:hAnsi="Arial" w:cs="Arial" w:hint="eastAsia"/>
          <w:bCs/>
          <w:kern w:val="0"/>
          <w:sz w:val="22"/>
        </w:rPr>
        <w:t>金融方案、保险等相关个性化定制的业务办理，并享受规范化的价格体系和透明可见的购买流程。此外，由于电商平台所具备的不</w:t>
      </w:r>
      <w:r w:rsidRPr="00BE2E59">
        <w:rPr>
          <w:rFonts w:ascii="Arial" w:eastAsia="微软雅黑" w:hAnsi="Arial" w:cs="Arial" w:hint="eastAsia"/>
          <w:bCs/>
          <w:kern w:val="0"/>
          <w:sz w:val="22"/>
        </w:rPr>
        <w:lastRenderedPageBreak/>
        <w:t>受品牌限制的独有特性，用户可以一次了解多款不同品牌的新能源产品车型，无需多次往返线下经销商，大大的提高了购车便利性。</w:t>
      </w:r>
    </w:p>
    <w:p w:rsidR="00943471" w:rsidRDefault="00441FF9" w:rsidP="009F1BE2">
      <w:pPr>
        <w:snapToGrid w:val="0"/>
        <w:spacing w:afterLines="100"/>
        <w:ind w:firstLineChars="200" w:firstLine="440"/>
        <w:jc w:val="left"/>
        <w:rPr>
          <w:rFonts w:ascii="Arial" w:eastAsia="微软雅黑" w:hAnsi="Arial" w:cs="Arial"/>
          <w:bCs/>
          <w:kern w:val="0"/>
          <w:sz w:val="22"/>
        </w:rPr>
      </w:pPr>
      <w:r>
        <w:rPr>
          <w:rFonts w:ascii="Arial" w:eastAsia="微软雅黑" w:hAnsi="Arial" w:cs="Arial"/>
          <w:bCs/>
          <w:kern w:val="0"/>
          <w:sz w:val="22"/>
        </w:rPr>
        <w:t>在共享化的渠道建设方面，爱驰亿维除了建设线下体验店外，还将</w:t>
      </w:r>
      <w:r w:rsidRPr="00441FF9">
        <w:rPr>
          <w:rFonts w:ascii="Arial" w:eastAsia="微软雅黑" w:hAnsi="Arial" w:cs="Arial" w:hint="eastAsia"/>
          <w:bCs/>
          <w:kern w:val="0"/>
          <w:sz w:val="22"/>
        </w:rPr>
        <w:t>充分利用社会存量销售网点及售后网点</w:t>
      </w:r>
      <w:r>
        <w:rPr>
          <w:rFonts w:ascii="Arial" w:eastAsia="微软雅黑" w:hAnsi="Arial" w:cs="Arial" w:hint="eastAsia"/>
          <w:bCs/>
          <w:kern w:val="0"/>
          <w:sz w:val="22"/>
        </w:rPr>
        <w:t>，</w:t>
      </w:r>
      <w:r w:rsidRPr="00441FF9">
        <w:rPr>
          <w:rFonts w:ascii="Arial" w:eastAsia="微软雅黑" w:hAnsi="Arial" w:cs="Arial" w:hint="eastAsia"/>
          <w:bCs/>
          <w:kern w:val="0"/>
          <w:sz w:val="22"/>
        </w:rPr>
        <w:t>实现信息流全流通，打造全渠道</w:t>
      </w:r>
      <w:r>
        <w:rPr>
          <w:rFonts w:ascii="Arial" w:eastAsia="微软雅黑" w:hAnsi="Arial" w:cs="Arial" w:hint="eastAsia"/>
          <w:bCs/>
          <w:kern w:val="0"/>
          <w:sz w:val="22"/>
        </w:rPr>
        <w:t>的</w:t>
      </w:r>
      <w:r w:rsidRPr="00441FF9">
        <w:rPr>
          <w:rFonts w:ascii="Arial" w:eastAsia="微软雅黑" w:hAnsi="Arial" w:cs="Arial" w:hint="eastAsia"/>
          <w:bCs/>
          <w:kern w:val="0"/>
          <w:sz w:val="22"/>
        </w:rPr>
        <w:t>运营模式</w:t>
      </w:r>
      <w:r>
        <w:rPr>
          <w:rFonts w:ascii="Arial" w:eastAsia="微软雅黑" w:hAnsi="Arial" w:cs="Arial" w:hint="eastAsia"/>
          <w:bCs/>
          <w:kern w:val="0"/>
          <w:sz w:val="22"/>
        </w:rPr>
        <w:t>，</w:t>
      </w:r>
      <w:r w:rsidR="002C51AA" w:rsidRPr="00D068B1">
        <w:rPr>
          <w:rFonts w:ascii="Arial" w:eastAsia="微软雅黑" w:hAnsi="Arial" w:cs="Arial" w:hint="eastAsia"/>
          <w:bCs/>
          <w:kern w:val="0"/>
          <w:sz w:val="22"/>
        </w:rPr>
        <w:t>未来将</w:t>
      </w:r>
      <w:r w:rsidRPr="00D068B1">
        <w:rPr>
          <w:rFonts w:ascii="Arial" w:eastAsia="微软雅黑" w:hAnsi="Arial" w:cs="Arial" w:hint="eastAsia"/>
          <w:bCs/>
          <w:kern w:val="0"/>
          <w:sz w:val="22"/>
        </w:rPr>
        <w:t>提供诸如上门服务、车辆取送车到店、专属管家等全方位的售后服务保障，让用户真正体验到一键预约，无忧服务的售后服务体验。</w:t>
      </w:r>
    </w:p>
    <w:p w:rsidR="00F800CA" w:rsidRPr="00441FF9" w:rsidRDefault="00F800CA" w:rsidP="009F1BE2">
      <w:pPr>
        <w:snapToGrid w:val="0"/>
        <w:spacing w:afterLines="100"/>
        <w:jc w:val="center"/>
        <w:rPr>
          <w:rFonts w:ascii="Arial" w:eastAsia="微软雅黑" w:hAnsi="Arial" w:cs="Arial"/>
          <w:bCs/>
          <w:kern w:val="0"/>
          <w:sz w:val="22"/>
        </w:rPr>
      </w:pPr>
      <w:r>
        <w:rPr>
          <w:rFonts w:ascii="Arial" w:eastAsia="微软雅黑" w:hAnsi="Arial" w:cs="Arial"/>
          <w:bCs/>
          <w:noProof/>
          <w:kern w:val="0"/>
          <w:sz w:val="22"/>
        </w:rPr>
        <w:drawing>
          <wp:inline distT="0" distB="0" distL="0" distR="0">
            <wp:extent cx="5731510" cy="2529840"/>
            <wp:effectExtent l="0" t="0" r="2540" b="381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配图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2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00CA" w:rsidRDefault="00F800CA" w:rsidP="009F1BE2">
      <w:pPr>
        <w:snapToGrid w:val="0"/>
        <w:spacing w:afterLines="100"/>
        <w:jc w:val="center"/>
        <w:rPr>
          <w:rFonts w:ascii="Arial" w:eastAsia="微软雅黑" w:hAnsi="Arial" w:cs="Arial"/>
          <w:bCs/>
          <w:kern w:val="0"/>
          <w:sz w:val="20"/>
          <w:szCs w:val="21"/>
        </w:rPr>
      </w:pPr>
      <w:r w:rsidRPr="00F800CA">
        <w:rPr>
          <w:rFonts w:ascii="Arial" w:eastAsia="微软雅黑" w:hAnsi="Arial" w:cs="Arial" w:hint="eastAsia"/>
          <w:bCs/>
          <w:kern w:val="0"/>
          <w:sz w:val="20"/>
          <w:szCs w:val="21"/>
        </w:rPr>
        <w:t>汽车流通协会年会</w:t>
      </w:r>
      <w:r w:rsidRPr="00F800CA">
        <w:rPr>
          <w:rFonts w:ascii="Arial" w:eastAsia="微软雅黑" w:hAnsi="Arial" w:cs="Arial" w:hint="eastAsia"/>
          <w:bCs/>
          <w:kern w:val="0"/>
          <w:sz w:val="20"/>
          <w:szCs w:val="21"/>
        </w:rPr>
        <w:t>-</w:t>
      </w:r>
      <w:r w:rsidR="0000508E">
        <w:rPr>
          <w:rFonts w:ascii="Arial" w:eastAsia="微软雅黑" w:hAnsi="Arial" w:cs="Arial" w:hint="eastAsia"/>
          <w:bCs/>
          <w:kern w:val="0"/>
          <w:sz w:val="20"/>
          <w:szCs w:val="21"/>
        </w:rPr>
        <w:t>新能源分会</w:t>
      </w:r>
      <w:r w:rsidR="00555E3B">
        <w:rPr>
          <w:rFonts w:ascii="Arial" w:eastAsia="微软雅黑" w:hAnsi="Arial" w:cs="Arial" w:hint="eastAsia"/>
          <w:bCs/>
          <w:kern w:val="0"/>
          <w:sz w:val="20"/>
          <w:szCs w:val="21"/>
        </w:rPr>
        <w:t>现场</w:t>
      </w:r>
    </w:p>
    <w:p w:rsidR="007629D3" w:rsidRPr="00F800CA" w:rsidRDefault="007629D3" w:rsidP="009F1BE2">
      <w:pPr>
        <w:snapToGrid w:val="0"/>
        <w:spacing w:afterLines="100"/>
        <w:jc w:val="left"/>
        <w:rPr>
          <w:rFonts w:ascii="Arial" w:eastAsia="微软雅黑" w:hAnsi="Arial" w:cs="Arial"/>
          <w:bCs/>
          <w:kern w:val="0"/>
          <w:sz w:val="22"/>
        </w:rPr>
      </w:pPr>
    </w:p>
    <w:p w:rsidR="00F800CA" w:rsidRDefault="00F800CA" w:rsidP="009F1BE2">
      <w:pPr>
        <w:snapToGrid w:val="0"/>
        <w:spacing w:afterLines="100"/>
        <w:jc w:val="left"/>
        <w:rPr>
          <w:rFonts w:ascii="Arial" w:eastAsia="微软雅黑" w:hAnsi="Arial" w:cs="Arial"/>
          <w:bCs/>
          <w:kern w:val="0"/>
          <w:sz w:val="22"/>
        </w:rPr>
      </w:pPr>
    </w:p>
    <w:p w:rsidR="00441FF9" w:rsidRPr="00441FF9" w:rsidRDefault="00441FF9" w:rsidP="009F1BE2">
      <w:pPr>
        <w:snapToGrid w:val="0"/>
        <w:spacing w:afterLines="100"/>
        <w:jc w:val="left"/>
        <w:rPr>
          <w:rFonts w:ascii="Arial" w:eastAsia="微软雅黑" w:hAnsi="Arial" w:cs="Arial"/>
          <w:bCs/>
          <w:kern w:val="0"/>
          <w:sz w:val="22"/>
        </w:rPr>
      </w:pPr>
      <w:r>
        <w:rPr>
          <w:rFonts w:ascii="微软雅黑" w:eastAsia="微软雅黑" w:hAnsi="微软雅黑"/>
          <w:b/>
          <w:sz w:val="22"/>
        </w:rPr>
        <w:t>“</w:t>
      </w:r>
      <w:r w:rsidRPr="003B1545">
        <w:rPr>
          <w:rFonts w:ascii="微软雅黑" w:eastAsia="微软雅黑" w:hAnsi="微软雅黑"/>
          <w:b/>
          <w:sz w:val="22"/>
        </w:rPr>
        <w:t>分</w:t>
      </w:r>
      <w:r>
        <w:rPr>
          <w:rFonts w:ascii="微软雅黑" w:eastAsia="微软雅黑" w:hAnsi="微软雅黑"/>
          <w:b/>
          <w:sz w:val="22"/>
        </w:rPr>
        <w:t>”“</w:t>
      </w:r>
      <w:r w:rsidRPr="003B1545">
        <w:rPr>
          <w:rFonts w:ascii="微软雅黑" w:eastAsia="微软雅黑" w:hAnsi="微软雅黑"/>
          <w:b/>
          <w:sz w:val="22"/>
        </w:rPr>
        <w:t>享</w:t>
      </w:r>
      <w:r>
        <w:rPr>
          <w:rFonts w:ascii="微软雅黑" w:eastAsia="微软雅黑" w:hAnsi="微软雅黑"/>
          <w:b/>
          <w:sz w:val="22"/>
        </w:rPr>
        <w:t>”</w:t>
      </w:r>
      <w:r w:rsidRPr="003B1545">
        <w:rPr>
          <w:rFonts w:ascii="微软雅黑" w:eastAsia="微软雅黑" w:hAnsi="微软雅黑"/>
          <w:b/>
          <w:sz w:val="22"/>
        </w:rPr>
        <w:t>理念</w:t>
      </w:r>
      <w:r w:rsidRPr="003B1545">
        <w:rPr>
          <w:rFonts w:ascii="Arial" w:eastAsia="微软雅黑" w:hAnsi="Arial" w:cs="Arial" w:hint="eastAsia"/>
          <w:b/>
          <w:bCs/>
          <w:kern w:val="0"/>
          <w:sz w:val="22"/>
        </w:rPr>
        <w:t>或成</w:t>
      </w:r>
      <w:r>
        <w:rPr>
          <w:rFonts w:ascii="Arial" w:eastAsia="微软雅黑" w:hAnsi="Arial" w:cs="Arial" w:hint="eastAsia"/>
          <w:b/>
          <w:bCs/>
          <w:kern w:val="0"/>
          <w:sz w:val="22"/>
        </w:rPr>
        <w:t>未来车企</w:t>
      </w:r>
      <w:r w:rsidRPr="003B1545">
        <w:rPr>
          <w:rFonts w:ascii="Arial" w:eastAsia="微软雅黑" w:hAnsi="Arial" w:cs="Arial" w:hint="eastAsia"/>
          <w:b/>
          <w:bCs/>
          <w:kern w:val="0"/>
          <w:sz w:val="22"/>
        </w:rPr>
        <w:t>销售渠道范本</w:t>
      </w:r>
    </w:p>
    <w:p w:rsidR="006B646B" w:rsidRPr="00441FF9" w:rsidRDefault="00441FF9" w:rsidP="009F1BE2">
      <w:pPr>
        <w:snapToGrid w:val="0"/>
        <w:spacing w:afterLines="100"/>
        <w:ind w:firstLineChars="200" w:firstLine="440"/>
        <w:jc w:val="left"/>
        <w:rPr>
          <w:rFonts w:ascii="Arial" w:eastAsia="微软雅黑" w:hAnsi="Arial" w:cs="Arial"/>
          <w:bCs/>
          <w:kern w:val="0"/>
          <w:sz w:val="22"/>
        </w:rPr>
      </w:pPr>
      <w:r>
        <w:rPr>
          <w:rFonts w:ascii="Arial" w:eastAsia="微软雅黑" w:hAnsi="Arial" w:cs="Arial" w:hint="eastAsia"/>
          <w:bCs/>
          <w:kern w:val="0"/>
          <w:sz w:val="22"/>
        </w:rPr>
        <w:t>2018</w:t>
      </w:r>
      <w:r>
        <w:rPr>
          <w:rFonts w:ascii="Arial" w:eastAsia="微软雅黑" w:hAnsi="Arial" w:cs="Arial" w:hint="eastAsia"/>
          <w:bCs/>
          <w:kern w:val="0"/>
          <w:sz w:val="22"/>
        </w:rPr>
        <w:t>年将是新势力车企的高考年，</w:t>
      </w:r>
      <w:r w:rsidR="00BE2E59">
        <w:rPr>
          <w:rFonts w:ascii="Arial" w:eastAsia="微软雅黑" w:hAnsi="Arial" w:cs="Arial" w:hint="eastAsia"/>
          <w:bCs/>
          <w:kern w:val="0"/>
          <w:sz w:val="22"/>
        </w:rPr>
        <w:t>众多品牌将在</w:t>
      </w:r>
      <w:r w:rsidR="00BE2E59">
        <w:rPr>
          <w:rFonts w:ascii="Arial" w:eastAsia="微软雅黑" w:hAnsi="Arial" w:cs="Arial" w:hint="eastAsia"/>
          <w:bCs/>
          <w:kern w:val="0"/>
          <w:sz w:val="22"/>
        </w:rPr>
        <w:t>2018</w:t>
      </w:r>
      <w:r w:rsidR="00BE2E59">
        <w:rPr>
          <w:rFonts w:ascii="Arial" w:eastAsia="微软雅黑" w:hAnsi="Arial" w:cs="Arial" w:hint="eastAsia"/>
          <w:bCs/>
          <w:kern w:val="0"/>
          <w:sz w:val="22"/>
        </w:rPr>
        <w:t>发布新能源产品，</w:t>
      </w:r>
      <w:r>
        <w:rPr>
          <w:rFonts w:ascii="Arial" w:eastAsia="微软雅黑" w:hAnsi="Arial" w:cs="Arial" w:hint="eastAsia"/>
          <w:bCs/>
          <w:kern w:val="0"/>
          <w:sz w:val="22"/>
        </w:rPr>
        <w:t>但汽车不同于其他产业，是一个综合性强、整合性强的产业，</w:t>
      </w:r>
      <w:r w:rsidR="001A51FE">
        <w:rPr>
          <w:rFonts w:ascii="Arial" w:eastAsia="微软雅黑" w:hAnsi="Arial" w:cs="Arial" w:hint="eastAsia"/>
          <w:bCs/>
          <w:kern w:val="0"/>
          <w:sz w:val="22"/>
        </w:rPr>
        <w:t>用户体验产品，必须依托线上、线下渠道进行购买</w:t>
      </w:r>
      <w:r w:rsidR="00BE2E59">
        <w:rPr>
          <w:rFonts w:ascii="Arial" w:eastAsia="微软雅黑" w:hAnsi="Arial" w:cs="Arial" w:hint="eastAsia"/>
          <w:bCs/>
          <w:kern w:val="0"/>
          <w:sz w:val="22"/>
        </w:rPr>
        <w:t>，</w:t>
      </w:r>
      <w:r w:rsidR="001A51FE">
        <w:rPr>
          <w:rFonts w:ascii="Arial" w:eastAsia="微软雅黑" w:hAnsi="Arial" w:cs="Arial" w:hint="eastAsia"/>
          <w:bCs/>
          <w:kern w:val="0"/>
          <w:sz w:val="22"/>
        </w:rPr>
        <w:t>所以，未来该如何布局渠道方面</w:t>
      </w:r>
      <w:r w:rsidR="00BE2E59">
        <w:rPr>
          <w:rFonts w:ascii="Arial" w:eastAsia="微软雅黑" w:hAnsi="Arial" w:cs="Arial" w:hint="eastAsia"/>
          <w:bCs/>
          <w:kern w:val="0"/>
          <w:sz w:val="22"/>
        </w:rPr>
        <w:t>，</w:t>
      </w:r>
      <w:r>
        <w:rPr>
          <w:rFonts w:ascii="Arial" w:eastAsia="微软雅黑" w:hAnsi="Arial" w:cs="Arial" w:hint="eastAsia"/>
          <w:bCs/>
          <w:kern w:val="0"/>
          <w:sz w:val="22"/>
        </w:rPr>
        <w:t>也是所有新势力车企必须面对并思考的问题</w:t>
      </w:r>
      <w:r w:rsidR="00BE2E59">
        <w:rPr>
          <w:rFonts w:ascii="Arial" w:eastAsia="微软雅黑" w:hAnsi="Arial" w:cs="Arial" w:hint="eastAsia"/>
          <w:bCs/>
          <w:kern w:val="0"/>
          <w:sz w:val="22"/>
        </w:rPr>
        <w:t>。</w:t>
      </w:r>
      <w:r>
        <w:rPr>
          <w:rFonts w:ascii="Arial" w:eastAsia="微软雅黑" w:hAnsi="Arial" w:cs="Arial" w:hint="eastAsia"/>
          <w:bCs/>
          <w:kern w:val="0"/>
          <w:sz w:val="22"/>
        </w:rPr>
        <w:t>爱驰亿维</w:t>
      </w:r>
      <w:r w:rsidR="00BE2E59">
        <w:rPr>
          <w:rFonts w:ascii="Arial" w:eastAsia="微软雅黑" w:hAnsi="Arial" w:cs="Arial" w:hint="eastAsia"/>
          <w:bCs/>
          <w:kern w:val="0"/>
          <w:sz w:val="22"/>
        </w:rPr>
        <w:t>在规划产品布局的同期开始谋划渠道，并对结合目前市场痛点提出</w:t>
      </w:r>
      <w:r w:rsidRPr="00441FF9">
        <w:rPr>
          <w:rFonts w:ascii="Arial" w:eastAsia="微软雅黑" w:hAnsi="Arial" w:cs="Arial"/>
          <w:bCs/>
          <w:kern w:val="0"/>
          <w:sz w:val="22"/>
        </w:rPr>
        <w:t>“</w:t>
      </w:r>
      <w:r w:rsidRPr="00441FF9">
        <w:rPr>
          <w:rFonts w:ascii="Arial" w:eastAsia="微软雅黑" w:hAnsi="Arial" w:cs="Arial"/>
          <w:bCs/>
          <w:kern w:val="0"/>
          <w:sz w:val="22"/>
        </w:rPr>
        <w:t>分</w:t>
      </w:r>
      <w:r w:rsidRPr="00441FF9">
        <w:rPr>
          <w:rFonts w:ascii="Arial" w:eastAsia="微软雅黑" w:hAnsi="Arial" w:cs="Arial"/>
          <w:bCs/>
          <w:kern w:val="0"/>
          <w:sz w:val="22"/>
        </w:rPr>
        <w:t xml:space="preserve">”“ </w:t>
      </w:r>
      <w:r w:rsidRPr="00441FF9">
        <w:rPr>
          <w:rFonts w:ascii="Arial" w:eastAsia="微软雅黑" w:hAnsi="Arial" w:cs="Arial"/>
          <w:bCs/>
          <w:kern w:val="0"/>
          <w:sz w:val="22"/>
        </w:rPr>
        <w:t>享</w:t>
      </w:r>
      <w:r w:rsidRPr="00441FF9">
        <w:rPr>
          <w:rFonts w:ascii="Arial" w:eastAsia="微软雅黑" w:hAnsi="Arial" w:cs="Arial"/>
          <w:bCs/>
          <w:kern w:val="0"/>
          <w:sz w:val="22"/>
        </w:rPr>
        <w:t>”</w:t>
      </w:r>
      <w:r>
        <w:rPr>
          <w:rFonts w:ascii="Arial" w:eastAsia="微软雅黑" w:hAnsi="Arial" w:cs="Arial" w:hint="eastAsia"/>
          <w:bCs/>
          <w:kern w:val="0"/>
          <w:sz w:val="22"/>
        </w:rPr>
        <w:t>理念</w:t>
      </w:r>
      <w:r w:rsidR="00BE2E59">
        <w:rPr>
          <w:rFonts w:ascii="Arial" w:eastAsia="微软雅黑" w:hAnsi="Arial" w:cs="Arial" w:hint="eastAsia"/>
          <w:bCs/>
          <w:kern w:val="0"/>
          <w:sz w:val="22"/>
        </w:rPr>
        <w:t>，可看出企业已在销售渠道上有着长远的规划</w:t>
      </w:r>
      <w:r>
        <w:rPr>
          <w:rFonts w:ascii="Arial" w:eastAsia="微软雅黑" w:hAnsi="Arial" w:cs="Arial" w:hint="eastAsia"/>
          <w:bCs/>
          <w:kern w:val="0"/>
          <w:sz w:val="22"/>
        </w:rPr>
        <w:t>。同时，创新的销服分离和共享化渠道建设或将为其他车企带来借鉴，加速中国汽车产业在渠道模式上的结构优化。</w:t>
      </w:r>
    </w:p>
    <w:p w:rsidR="00E9609B" w:rsidRPr="00DC7188" w:rsidRDefault="00E9609B" w:rsidP="00A56D09">
      <w:pPr>
        <w:snapToGrid w:val="0"/>
        <w:jc w:val="left"/>
        <w:rPr>
          <w:rFonts w:ascii="Arial" w:eastAsia="微软雅黑" w:hAnsi="Arial" w:cs="Arial"/>
          <w:sz w:val="24"/>
          <w:szCs w:val="24"/>
          <w:u w:val="single"/>
        </w:rPr>
      </w:pPr>
    </w:p>
    <w:p w:rsidR="00E9609B" w:rsidRPr="00F6261F" w:rsidRDefault="00E9609B" w:rsidP="00E9609B">
      <w:pPr>
        <w:snapToGrid w:val="0"/>
        <w:jc w:val="left"/>
        <w:rPr>
          <w:rFonts w:ascii="Arial" w:eastAsia="微软雅黑" w:hAnsi="Arial" w:cs="Arial"/>
          <w:color w:val="808080" w:themeColor="background1" w:themeShade="80"/>
          <w:sz w:val="20"/>
        </w:rPr>
      </w:pPr>
      <w:r w:rsidRPr="00F6261F">
        <w:rPr>
          <w:rFonts w:ascii="Arial" w:eastAsia="微软雅黑" w:hAnsi="Arial" w:cs="Arial"/>
          <w:color w:val="808080" w:themeColor="background1" w:themeShade="80"/>
          <w:sz w:val="20"/>
        </w:rPr>
        <w:t>关于爱驰亿维</w:t>
      </w:r>
    </w:p>
    <w:p w:rsidR="00E9609B" w:rsidRPr="00F6261F" w:rsidRDefault="00E9609B" w:rsidP="00E9609B">
      <w:pPr>
        <w:snapToGrid w:val="0"/>
        <w:ind w:firstLine="420"/>
        <w:jc w:val="left"/>
        <w:rPr>
          <w:rFonts w:ascii="Arial" w:eastAsia="微软雅黑" w:hAnsi="Arial" w:cs="Arial"/>
          <w:color w:val="808080" w:themeColor="background1" w:themeShade="80"/>
          <w:sz w:val="20"/>
        </w:rPr>
      </w:pPr>
      <w:r w:rsidRPr="00F6261F">
        <w:rPr>
          <w:rFonts w:ascii="Arial" w:eastAsia="微软雅黑" w:hAnsi="Arial" w:cs="Arial"/>
          <w:color w:val="808080" w:themeColor="background1" w:themeShade="80"/>
          <w:sz w:val="20"/>
        </w:rPr>
        <w:t>爱驰亿维创立于</w:t>
      </w:r>
      <w:r w:rsidRPr="00F6261F">
        <w:rPr>
          <w:rFonts w:ascii="Arial" w:eastAsia="微软雅黑" w:hAnsi="Arial" w:cs="Arial"/>
          <w:color w:val="808080" w:themeColor="background1" w:themeShade="80"/>
          <w:sz w:val="20"/>
        </w:rPr>
        <w:t>2017</w:t>
      </w:r>
      <w:r w:rsidRPr="00F6261F">
        <w:rPr>
          <w:rFonts w:ascii="Arial" w:eastAsia="微软雅黑" w:hAnsi="Arial" w:cs="Arial"/>
          <w:color w:val="808080" w:themeColor="background1" w:themeShade="80"/>
          <w:sz w:val="20"/>
        </w:rPr>
        <w:t>年</w:t>
      </w:r>
      <w:r w:rsidRPr="00F6261F">
        <w:rPr>
          <w:rFonts w:ascii="Arial" w:eastAsia="微软雅黑" w:hAnsi="Arial" w:cs="Arial"/>
          <w:color w:val="808080" w:themeColor="background1" w:themeShade="80"/>
          <w:sz w:val="20"/>
        </w:rPr>
        <w:t>2</w:t>
      </w:r>
      <w:r w:rsidRPr="00F6261F">
        <w:rPr>
          <w:rFonts w:ascii="Arial" w:eastAsia="微软雅黑" w:hAnsi="Arial" w:cs="Arial"/>
          <w:color w:val="808080" w:themeColor="background1" w:themeShade="80"/>
          <w:sz w:val="20"/>
        </w:rPr>
        <w:t>月，付强（总裁）、谷峰（</w:t>
      </w:r>
      <w:r w:rsidRPr="00F6261F">
        <w:rPr>
          <w:rFonts w:ascii="Arial" w:eastAsia="微软雅黑" w:hAnsi="Arial" w:cs="Arial"/>
          <w:color w:val="808080" w:themeColor="background1" w:themeShade="80"/>
          <w:sz w:val="20"/>
        </w:rPr>
        <w:t>CEO</w:t>
      </w:r>
      <w:r w:rsidRPr="00F6261F">
        <w:rPr>
          <w:rFonts w:ascii="Arial" w:eastAsia="微软雅黑" w:hAnsi="Arial" w:cs="Arial"/>
          <w:color w:val="808080" w:themeColor="background1" w:themeShade="80"/>
          <w:sz w:val="20"/>
        </w:rPr>
        <w:t>兼</w:t>
      </w:r>
      <w:r w:rsidRPr="00F6261F">
        <w:rPr>
          <w:rFonts w:ascii="Arial" w:eastAsia="微软雅黑" w:hAnsi="Arial" w:cs="Arial"/>
          <w:color w:val="808080" w:themeColor="background1" w:themeShade="80"/>
          <w:sz w:val="20"/>
        </w:rPr>
        <w:t>CFO</w:t>
      </w:r>
      <w:r w:rsidRPr="00F6261F">
        <w:rPr>
          <w:rFonts w:ascii="Arial" w:eastAsia="微软雅黑" w:hAnsi="Arial" w:cs="Arial"/>
          <w:color w:val="808080" w:themeColor="background1" w:themeShade="80"/>
          <w:sz w:val="20"/>
        </w:rPr>
        <w:t>）为联合创始人。以驱动汽车行业进化为理念，爱驰亿维致力于打造高品质、贴心、便捷的新能源车与出行服务，并重新定义人车关系，并通过运用线上</w:t>
      </w:r>
      <w:r w:rsidRPr="00F6261F">
        <w:rPr>
          <w:rFonts w:ascii="Arial" w:eastAsia="微软雅黑" w:hAnsi="Arial" w:cs="Arial"/>
          <w:color w:val="808080" w:themeColor="background1" w:themeShade="80"/>
          <w:sz w:val="20"/>
        </w:rPr>
        <w:t>+</w:t>
      </w:r>
      <w:r w:rsidRPr="00F6261F">
        <w:rPr>
          <w:rFonts w:ascii="Arial" w:eastAsia="微软雅黑" w:hAnsi="Arial" w:cs="Arial"/>
          <w:color w:val="808080" w:themeColor="background1" w:themeShade="80"/>
          <w:sz w:val="20"/>
        </w:rPr>
        <w:t>线下商业模式的组合，以及研发、制造、后市场的资源整合和全价值链优化，对大众目</w:t>
      </w:r>
      <w:r w:rsidRPr="00F6261F">
        <w:rPr>
          <w:rFonts w:ascii="Arial" w:eastAsia="微软雅黑" w:hAnsi="Arial" w:cs="Arial"/>
          <w:color w:val="808080" w:themeColor="background1" w:themeShade="80"/>
          <w:sz w:val="20"/>
        </w:rPr>
        <w:lastRenderedPageBreak/>
        <w:t>标消费群体提供触手可及的</w:t>
      </w:r>
      <w:r w:rsidRPr="00F6261F">
        <w:rPr>
          <w:rFonts w:ascii="Arial" w:eastAsia="微软雅黑" w:hAnsi="Arial" w:cs="Arial"/>
          <w:color w:val="808080" w:themeColor="background1" w:themeShade="80"/>
          <w:sz w:val="20"/>
        </w:rPr>
        <w:t>“</w:t>
      </w:r>
      <w:r w:rsidRPr="00F6261F">
        <w:rPr>
          <w:rFonts w:ascii="Arial" w:eastAsia="微软雅黑" w:hAnsi="Arial" w:cs="Arial"/>
          <w:color w:val="808080" w:themeColor="background1" w:themeShade="80"/>
          <w:sz w:val="20"/>
        </w:rPr>
        <w:t>黑科技</w:t>
      </w:r>
      <w:r w:rsidRPr="00F6261F">
        <w:rPr>
          <w:rFonts w:ascii="Arial" w:eastAsia="微软雅黑" w:hAnsi="Arial" w:cs="Arial"/>
          <w:color w:val="808080" w:themeColor="background1" w:themeShade="80"/>
          <w:sz w:val="20"/>
        </w:rPr>
        <w:t>”</w:t>
      </w:r>
      <w:r w:rsidRPr="00F6261F">
        <w:rPr>
          <w:rFonts w:ascii="Arial" w:eastAsia="微软雅黑" w:hAnsi="Arial" w:cs="Arial"/>
          <w:color w:val="808080" w:themeColor="background1" w:themeShade="80"/>
          <w:sz w:val="20"/>
        </w:rPr>
        <w:t>产品与服务。</w:t>
      </w:r>
    </w:p>
    <w:p w:rsidR="00E9609B" w:rsidRPr="00F6261F" w:rsidRDefault="00E9609B" w:rsidP="00E9609B">
      <w:pPr>
        <w:snapToGrid w:val="0"/>
        <w:ind w:firstLine="420"/>
        <w:jc w:val="left"/>
        <w:rPr>
          <w:rFonts w:ascii="Arial" w:eastAsia="微软雅黑" w:hAnsi="Arial" w:cs="Arial"/>
          <w:color w:val="808080" w:themeColor="background1" w:themeShade="80"/>
          <w:sz w:val="20"/>
        </w:rPr>
      </w:pPr>
      <w:r w:rsidRPr="00F6261F">
        <w:rPr>
          <w:rFonts w:ascii="Arial" w:eastAsia="微软雅黑" w:hAnsi="Arial" w:cs="Arial"/>
          <w:color w:val="808080" w:themeColor="background1" w:themeShade="80"/>
          <w:sz w:val="20"/>
        </w:rPr>
        <w:t>目前爱驰亿维已经与四维图新、万帮充电、上海交运集团等多家企业、机构形成战略合作伙伴关系，为产品研发、销售服务以及后市场服务形成紧密的闭环结构提供支持。此外，爱驰亿维生产基地位于江西上饶经济开发区，于</w:t>
      </w:r>
      <w:r w:rsidRPr="00F6261F">
        <w:rPr>
          <w:rFonts w:ascii="Arial" w:eastAsia="微软雅黑" w:hAnsi="Arial" w:cs="Arial"/>
          <w:color w:val="808080" w:themeColor="background1" w:themeShade="80"/>
          <w:sz w:val="20"/>
        </w:rPr>
        <w:t>2017</w:t>
      </w:r>
      <w:r w:rsidRPr="00F6261F">
        <w:rPr>
          <w:rFonts w:ascii="Arial" w:eastAsia="微软雅黑" w:hAnsi="Arial" w:cs="Arial"/>
          <w:color w:val="808080" w:themeColor="background1" w:themeShade="80"/>
          <w:sz w:val="20"/>
        </w:rPr>
        <w:t>年</w:t>
      </w:r>
      <w:r w:rsidRPr="00F6261F">
        <w:rPr>
          <w:rFonts w:ascii="Arial" w:eastAsia="微软雅黑" w:hAnsi="Arial" w:cs="Arial"/>
          <w:color w:val="808080" w:themeColor="background1" w:themeShade="80"/>
          <w:sz w:val="20"/>
        </w:rPr>
        <w:t>3</w:t>
      </w:r>
      <w:r w:rsidRPr="00F6261F">
        <w:rPr>
          <w:rFonts w:ascii="Arial" w:eastAsia="微软雅黑" w:hAnsi="Arial" w:cs="Arial"/>
          <w:color w:val="808080" w:themeColor="background1" w:themeShade="80"/>
          <w:sz w:val="20"/>
        </w:rPr>
        <w:t>月</w:t>
      </w:r>
      <w:r w:rsidRPr="00F6261F">
        <w:rPr>
          <w:rFonts w:ascii="Arial" w:eastAsia="微软雅黑" w:hAnsi="Arial" w:cs="Arial"/>
          <w:color w:val="808080" w:themeColor="background1" w:themeShade="80"/>
          <w:sz w:val="20"/>
        </w:rPr>
        <w:t>28</w:t>
      </w:r>
      <w:r w:rsidRPr="00F6261F">
        <w:rPr>
          <w:rFonts w:ascii="Arial" w:eastAsia="微软雅黑" w:hAnsi="Arial" w:cs="Arial"/>
          <w:color w:val="808080" w:themeColor="background1" w:themeShade="80"/>
          <w:sz w:val="20"/>
        </w:rPr>
        <w:t>日正式奠基动工，分两期建造智能化新能源汽车的生产基地。爱驰亿维的首款产品将于</w:t>
      </w:r>
      <w:r w:rsidRPr="00F6261F">
        <w:rPr>
          <w:rFonts w:ascii="Arial" w:eastAsia="微软雅黑" w:hAnsi="Arial" w:cs="Arial"/>
          <w:color w:val="808080" w:themeColor="background1" w:themeShade="80"/>
          <w:sz w:val="20"/>
        </w:rPr>
        <w:t>2018</w:t>
      </w:r>
      <w:r w:rsidRPr="00F6261F">
        <w:rPr>
          <w:rFonts w:ascii="Arial" w:eastAsia="微软雅黑" w:hAnsi="Arial" w:cs="Arial"/>
          <w:color w:val="808080" w:themeColor="background1" w:themeShade="80"/>
          <w:sz w:val="20"/>
        </w:rPr>
        <w:t>年北京车展进行全球首秀，首款国内自主研发产品将于</w:t>
      </w:r>
      <w:r w:rsidRPr="00F6261F">
        <w:rPr>
          <w:rFonts w:ascii="Arial" w:eastAsia="微软雅黑" w:hAnsi="Arial" w:cs="Arial"/>
          <w:color w:val="808080" w:themeColor="background1" w:themeShade="80"/>
          <w:sz w:val="20"/>
        </w:rPr>
        <w:t>2019</w:t>
      </w:r>
      <w:r w:rsidRPr="00F6261F">
        <w:rPr>
          <w:rFonts w:ascii="Arial" w:eastAsia="微软雅黑" w:hAnsi="Arial" w:cs="Arial"/>
          <w:color w:val="808080" w:themeColor="background1" w:themeShade="80"/>
          <w:sz w:val="20"/>
        </w:rPr>
        <w:t>年亮相。</w:t>
      </w:r>
    </w:p>
    <w:p w:rsidR="00A56D09" w:rsidRPr="006D35EB" w:rsidRDefault="00E9609B" w:rsidP="00E9609B">
      <w:pPr>
        <w:snapToGrid w:val="0"/>
        <w:jc w:val="center"/>
        <w:rPr>
          <w:rFonts w:ascii="Arial" w:eastAsia="微软雅黑" w:hAnsi="Arial" w:cs="Arial"/>
          <w:sz w:val="20"/>
        </w:rPr>
      </w:pPr>
      <w:r w:rsidRPr="00F6261F">
        <w:rPr>
          <w:rFonts w:ascii="Arial" w:eastAsia="微软雅黑" w:hAnsi="Arial" w:cs="Arial"/>
          <w:color w:val="808080" w:themeColor="background1" w:themeShade="80"/>
          <w:sz w:val="20"/>
        </w:rPr>
        <w:t>敬请扫描二维码，关注爱驰亿维微信公众号，随时了解新动态：</w:t>
      </w:r>
    </w:p>
    <w:p w:rsidR="001C7F1E" w:rsidRPr="00DC7188" w:rsidRDefault="007E6BA9" w:rsidP="001C7F1E">
      <w:pPr>
        <w:snapToGrid w:val="0"/>
        <w:jc w:val="center"/>
        <w:rPr>
          <w:rFonts w:ascii="Arial" w:eastAsia="微软雅黑" w:hAnsi="Arial" w:cs="Arial"/>
          <w:sz w:val="20"/>
        </w:rPr>
      </w:pPr>
      <w:r>
        <w:rPr>
          <w:rFonts w:ascii="Arial" w:eastAsia="微软雅黑" w:hAnsi="Arial" w:cs="Arial"/>
          <w:noProof/>
          <w:sz w:val="20"/>
        </w:rPr>
        <w:drawing>
          <wp:inline distT="0" distB="0" distL="0" distR="0">
            <wp:extent cx="2880610" cy="288061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7101916223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610" cy="288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7F1E" w:rsidRPr="00DC7188" w:rsidRDefault="001C7F1E" w:rsidP="000B1BC8">
      <w:pPr>
        <w:snapToGrid w:val="0"/>
        <w:jc w:val="left"/>
        <w:rPr>
          <w:rFonts w:ascii="Arial" w:eastAsia="微软雅黑" w:hAnsi="Arial" w:cs="Arial"/>
          <w:b/>
          <w:sz w:val="20"/>
        </w:rPr>
      </w:pPr>
    </w:p>
    <w:p w:rsidR="002D2982" w:rsidRPr="006D35EB" w:rsidRDefault="006D35EB" w:rsidP="000B1BC8">
      <w:pPr>
        <w:snapToGrid w:val="0"/>
        <w:jc w:val="left"/>
        <w:rPr>
          <w:rFonts w:ascii="Arial" w:eastAsia="微软雅黑" w:hAnsi="Arial" w:cs="Arial"/>
          <w:sz w:val="20"/>
        </w:rPr>
      </w:pPr>
      <w:r w:rsidRPr="006D35EB">
        <w:rPr>
          <w:rFonts w:ascii="Arial" w:eastAsia="微软雅黑" w:hAnsi="Arial" w:cs="Arial" w:hint="eastAsia"/>
          <w:b/>
          <w:sz w:val="20"/>
        </w:rPr>
        <w:t>详情请询：</w:t>
      </w:r>
      <w:r w:rsidRPr="006D35EB">
        <w:rPr>
          <w:rFonts w:ascii="Arial" w:eastAsia="微软雅黑" w:hAnsi="Arial" w:cs="Arial" w:hint="eastAsia"/>
          <w:b/>
          <w:sz w:val="20"/>
        </w:rPr>
        <w:cr/>
      </w:r>
      <w:r w:rsidRPr="006D35EB">
        <w:rPr>
          <w:rFonts w:ascii="Arial" w:eastAsia="微软雅黑" w:hAnsi="Arial" w:cs="Arial" w:hint="eastAsia"/>
          <w:b/>
          <w:sz w:val="20"/>
        </w:rPr>
        <w:t>爱驰亿维品牌公关部</w:t>
      </w:r>
      <w:r w:rsidRPr="006D35EB">
        <w:rPr>
          <w:rFonts w:ascii="Arial" w:eastAsia="微软雅黑" w:hAnsi="Arial" w:cs="Arial" w:hint="eastAsia"/>
          <w:b/>
          <w:sz w:val="20"/>
        </w:rPr>
        <w:t xml:space="preserve">  </w:t>
      </w:r>
      <w:r w:rsidRPr="006D35EB">
        <w:rPr>
          <w:rFonts w:ascii="Arial" w:eastAsia="微软雅黑" w:hAnsi="Arial" w:cs="Arial" w:hint="eastAsia"/>
          <w:b/>
          <w:sz w:val="20"/>
        </w:rPr>
        <w:t>陈怡</w:t>
      </w:r>
      <w:r w:rsidRPr="006D35EB">
        <w:rPr>
          <w:rFonts w:ascii="Arial" w:eastAsia="微软雅黑" w:hAnsi="Arial" w:cs="Arial" w:hint="eastAsia"/>
          <w:b/>
          <w:sz w:val="20"/>
        </w:rPr>
        <w:cr/>
      </w:r>
      <w:r w:rsidRPr="006D35EB">
        <w:rPr>
          <w:rFonts w:ascii="Arial" w:eastAsia="微软雅黑" w:hAnsi="Arial" w:cs="Arial" w:hint="eastAsia"/>
          <w:sz w:val="20"/>
        </w:rPr>
        <w:t>电子信箱：</w:t>
      </w:r>
      <w:r w:rsidRPr="006D35EB">
        <w:rPr>
          <w:rFonts w:ascii="Arial" w:eastAsia="微软雅黑" w:hAnsi="Arial" w:cs="Arial" w:hint="eastAsia"/>
          <w:sz w:val="20"/>
        </w:rPr>
        <w:t>daisy.chen@ai-ways.com</w:t>
      </w:r>
    </w:p>
    <w:p w:rsidR="002D2982" w:rsidRPr="00DC7188" w:rsidRDefault="002D2982" w:rsidP="000B1BC8">
      <w:pPr>
        <w:snapToGrid w:val="0"/>
        <w:ind w:firstLine="420"/>
        <w:jc w:val="left"/>
        <w:rPr>
          <w:rFonts w:ascii="Arial" w:eastAsia="微软雅黑" w:hAnsi="Arial" w:cs="Arial"/>
          <w:sz w:val="20"/>
        </w:rPr>
      </w:pPr>
    </w:p>
    <w:sectPr w:rsidR="002D2982" w:rsidRPr="00DC7188" w:rsidSect="00840AEA">
      <w:headerReference w:type="default" r:id="rId12"/>
      <w:footerReference w:type="default" r:id="rId13"/>
      <w:pgSz w:w="11906" w:h="16838"/>
      <w:pgMar w:top="1440" w:right="1440" w:bottom="1440" w:left="1440" w:header="851" w:footer="3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4DDE" w:rsidRDefault="00254DDE" w:rsidP="00855696">
      <w:r>
        <w:separator/>
      </w:r>
    </w:p>
  </w:endnote>
  <w:endnote w:type="continuationSeparator" w:id="1">
    <w:p w:rsidR="00254DDE" w:rsidRDefault="00254DDE" w:rsidP="008556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altName w:val="微软雅黑a.椀.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92E" w:rsidRPr="004F632A" w:rsidRDefault="000758A9" w:rsidP="005C29C5">
    <w:pPr>
      <w:pStyle w:val="a4"/>
      <w:tabs>
        <w:tab w:val="left" w:pos="7853"/>
        <w:tab w:val="right" w:pos="8789"/>
      </w:tabs>
      <w:spacing w:line="204" w:lineRule="auto"/>
      <w:ind w:leftChars="-270" w:left="-567" w:rightChars="-291" w:right="-611"/>
      <w:jc w:val="center"/>
      <w:rPr>
        <w:rFonts w:eastAsia="微软雅黑"/>
        <w:color w:val="595757"/>
        <w:sz w:val="14"/>
        <w:szCs w:val="14"/>
      </w:rPr>
    </w:pPr>
    <w:r w:rsidRPr="000758A9">
      <w:rPr>
        <w:rFonts w:ascii="微软雅黑" w:eastAsia="微软雅黑" w:hAnsi="微软雅黑"/>
        <w:noProof/>
        <w:color w:val="595757"/>
        <w:sz w:val="24"/>
        <w:szCs w:val="13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left:0;text-align:left;margin-left:-28pt;margin-top:-7.75pt;width:488.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" strokeweight=".25pt"/>
      </w:pict>
    </w:r>
    <w:r w:rsidR="001C292E" w:rsidRPr="006B3668">
      <w:rPr>
        <w:rFonts w:eastAsia="微软雅黑"/>
        <w:color w:val="595757"/>
        <w:sz w:val="24"/>
        <w:szCs w:val="14"/>
      </w:rPr>
      <w:t>www.ai-ways.com</w:t>
    </w:r>
  </w:p>
  <w:p w:rsidR="001C292E" w:rsidRDefault="001C292E">
    <w:pPr>
      <w:pStyle w:val="a4"/>
      <w:rPr>
        <w:rFonts w:eastAsia="微软雅黑"/>
        <w:color w:val="595757"/>
        <w:sz w:val="14"/>
        <w:szCs w:val="14"/>
      </w:rPr>
    </w:pPr>
  </w:p>
  <w:p w:rsidR="00D534E6" w:rsidRDefault="00D534E6">
    <w:pPr>
      <w:pStyle w:val="a4"/>
      <w:rPr>
        <w:rFonts w:eastAsia="微软雅黑"/>
        <w:color w:val="595757"/>
        <w:sz w:val="14"/>
        <w:szCs w:val="14"/>
      </w:rPr>
    </w:pPr>
  </w:p>
  <w:p w:rsidR="004F632A" w:rsidRDefault="004F632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4DDE" w:rsidRDefault="00254DDE" w:rsidP="00855696">
      <w:r>
        <w:separator/>
      </w:r>
    </w:p>
  </w:footnote>
  <w:footnote w:type="continuationSeparator" w:id="1">
    <w:p w:rsidR="00254DDE" w:rsidRDefault="00254DDE" w:rsidP="008556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696" w:rsidRPr="008B6663" w:rsidRDefault="004B34A8" w:rsidP="008B6663">
    <w:pPr>
      <w:snapToGrid w:val="0"/>
      <w:jc w:val="center"/>
      <w:rPr>
        <w:sz w:val="18"/>
        <w:szCs w:val="18"/>
      </w:rPr>
    </w:pPr>
    <w:r w:rsidRPr="008B6663"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5448300</wp:posOffset>
          </wp:positionH>
          <wp:positionV relativeFrom="margin">
            <wp:posOffset>-448310</wp:posOffset>
          </wp:positionV>
          <wp:extent cx="653415" cy="389890"/>
          <wp:effectExtent l="0" t="0" r="0" b="0"/>
          <wp:wrapSquare wrapText="bothSides"/>
          <wp:docPr id="1" name="图片 0" descr="爱驰最终组合-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爱驰最终组合-1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3415" cy="389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76045"/>
    <w:multiLevelType w:val="hybridMultilevel"/>
    <w:tmpl w:val="D0529748"/>
    <w:lvl w:ilvl="0" w:tplc="BFE42694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4"/>
      <o:rules v:ext="edit">
        <o:r id="V:Rule2" type="connector" idref="#AutoShape 2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5696"/>
    <w:rsid w:val="00000609"/>
    <w:rsid w:val="000013FA"/>
    <w:rsid w:val="0000508E"/>
    <w:rsid w:val="000053B8"/>
    <w:rsid w:val="00007D68"/>
    <w:rsid w:val="00020A7C"/>
    <w:rsid w:val="00032BAF"/>
    <w:rsid w:val="0005346C"/>
    <w:rsid w:val="00063EEB"/>
    <w:rsid w:val="000758A9"/>
    <w:rsid w:val="00076F17"/>
    <w:rsid w:val="000870B9"/>
    <w:rsid w:val="000B1BC8"/>
    <w:rsid w:val="000B523E"/>
    <w:rsid w:val="000D3128"/>
    <w:rsid w:val="000E51ED"/>
    <w:rsid w:val="000F4B9D"/>
    <w:rsid w:val="00110AA4"/>
    <w:rsid w:val="00117B7A"/>
    <w:rsid w:val="001252FA"/>
    <w:rsid w:val="001417C2"/>
    <w:rsid w:val="001446F3"/>
    <w:rsid w:val="001448AA"/>
    <w:rsid w:val="00144B5C"/>
    <w:rsid w:val="00154639"/>
    <w:rsid w:val="001A51FE"/>
    <w:rsid w:val="001A75A6"/>
    <w:rsid w:val="001C292E"/>
    <w:rsid w:val="001C7F1E"/>
    <w:rsid w:val="001E405F"/>
    <w:rsid w:val="00207B80"/>
    <w:rsid w:val="00212EF3"/>
    <w:rsid w:val="00221ABF"/>
    <w:rsid w:val="002245A7"/>
    <w:rsid w:val="00227FB0"/>
    <w:rsid w:val="002373B1"/>
    <w:rsid w:val="00254DDE"/>
    <w:rsid w:val="002559B5"/>
    <w:rsid w:val="00276FB1"/>
    <w:rsid w:val="002852F0"/>
    <w:rsid w:val="002940CC"/>
    <w:rsid w:val="002A1606"/>
    <w:rsid w:val="002C51AA"/>
    <w:rsid w:val="002D2982"/>
    <w:rsid w:val="002F328E"/>
    <w:rsid w:val="00300BCB"/>
    <w:rsid w:val="00310DFB"/>
    <w:rsid w:val="0035042D"/>
    <w:rsid w:val="00381FCF"/>
    <w:rsid w:val="003952D5"/>
    <w:rsid w:val="003A5A7F"/>
    <w:rsid w:val="003A66F5"/>
    <w:rsid w:val="003C5F05"/>
    <w:rsid w:val="003E68C3"/>
    <w:rsid w:val="00431FC1"/>
    <w:rsid w:val="00441FF9"/>
    <w:rsid w:val="00445C83"/>
    <w:rsid w:val="00466725"/>
    <w:rsid w:val="004847FC"/>
    <w:rsid w:val="00497DDC"/>
    <w:rsid w:val="004A4779"/>
    <w:rsid w:val="004A5DCE"/>
    <w:rsid w:val="004B34A8"/>
    <w:rsid w:val="004F632A"/>
    <w:rsid w:val="00542513"/>
    <w:rsid w:val="00555E3B"/>
    <w:rsid w:val="005A6D60"/>
    <w:rsid w:val="005C29C5"/>
    <w:rsid w:val="005D78BC"/>
    <w:rsid w:val="006136EF"/>
    <w:rsid w:val="006533C9"/>
    <w:rsid w:val="00670C7E"/>
    <w:rsid w:val="00676213"/>
    <w:rsid w:val="00685D41"/>
    <w:rsid w:val="00697343"/>
    <w:rsid w:val="006B0401"/>
    <w:rsid w:val="006B3668"/>
    <w:rsid w:val="006B646B"/>
    <w:rsid w:val="006C25C3"/>
    <w:rsid w:val="006C4FB5"/>
    <w:rsid w:val="006D35EB"/>
    <w:rsid w:val="006E15E5"/>
    <w:rsid w:val="006F2ADA"/>
    <w:rsid w:val="006F5800"/>
    <w:rsid w:val="00706C90"/>
    <w:rsid w:val="007233F3"/>
    <w:rsid w:val="00733C81"/>
    <w:rsid w:val="00745CFA"/>
    <w:rsid w:val="00761CF0"/>
    <w:rsid w:val="007629D3"/>
    <w:rsid w:val="00777EA7"/>
    <w:rsid w:val="00790164"/>
    <w:rsid w:val="007A12B8"/>
    <w:rsid w:val="007B715A"/>
    <w:rsid w:val="007E6BA9"/>
    <w:rsid w:val="00805CF1"/>
    <w:rsid w:val="00840AEA"/>
    <w:rsid w:val="00855696"/>
    <w:rsid w:val="0087451C"/>
    <w:rsid w:val="00884694"/>
    <w:rsid w:val="008A0095"/>
    <w:rsid w:val="008B6663"/>
    <w:rsid w:val="008D389A"/>
    <w:rsid w:val="008D5084"/>
    <w:rsid w:val="008F0FBE"/>
    <w:rsid w:val="00912917"/>
    <w:rsid w:val="00932C72"/>
    <w:rsid w:val="0093405B"/>
    <w:rsid w:val="00943471"/>
    <w:rsid w:val="009578C0"/>
    <w:rsid w:val="0099319F"/>
    <w:rsid w:val="009A7861"/>
    <w:rsid w:val="009C0AF2"/>
    <w:rsid w:val="009D5E45"/>
    <w:rsid w:val="009F1BE2"/>
    <w:rsid w:val="009F6C1B"/>
    <w:rsid w:val="00A56D09"/>
    <w:rsid w:val="00A56FE4"/>
    <w:rsid w:val="00A648DD"/>
    <w:rsid w:val="00A80F2E"/>
    <w:rsid w:val="00A95E13"/>
    <w:rsid w:val="00AA5B95"/>
    <w:rsid w:val="00AB60FF"/>
    <w:rsid w:val="00AB6131"/>
    <w:rsid w:val="00AD69B8"/>
    <w:rsid w:val="00AE30CC"/>
    <w:rsid w:val="00AF0440"/>
    <w:rsid w:val="00AF5029"/>
    <w:rsid w:val="00AF74AF"/>
    <w:rsid w:val="00B4240C"/>
    <w:rsid w:val="00B56637"/>
    <w:rsid w:val="00B72D60"/>
    <w:rsid w:val="00BC4A9A"/>
    <w:rsid w:val="00BE2E59"/>
    <w:rsid w:val="00C16324"/>
    <w:rsid w:val="00C66C9E"/>
    <w:rsid w:val="00C74CD1"/>
    <w:rsid w:val="00C83463"/>
    <w:rsid w:val="00CE08A3"/>
    <w:rsid w:val="00D037ED"/>
    <w:rsid w:val="00D068B1"/>
    <w:rsid w:val="00D2113F"/>
    <w:rsid w:val="00D33F04"/>
    <w:rsid w:val="00D40F94"/>
    <w:rsid w:val="00D41D3E"/>
    <w:rsid w:val="00D534E6"/>
    <w:rsid w:val="00D92507"/>
    <w:rsid w:val="00DB1F18"/>
    <w:rsid w:val="00DC003B"/>
    <w:rsid w:val="00DC7188"/>
    <w:rsid w:val="00DD7A3B"/>
    <w:rsid w:val="00E06E60"/>
    <w:rsid w:val="00E35A27"/>
    <w:rsid w:val="00E54DED"/>
    <w:rsid w:val="00E9609B"/>
    <w:rsid w:val="00EC74A0"/>
    <w:rsid w:val="00F23908"/>
    <w:rsid w:val="00F67E14"/>
    <w:rsid w:val="00F800CA"/>
    <w:rsid w:val="00F84764"/>
    <w:rsid w:val="00F940AE"/>
    <w:rsid w:val="00FA146B"/>
    <w:rsid w:val="00FB5172"/>
    <w:rsid w:val="00FD52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D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870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56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56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56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569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5569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5569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870B9"/>
    <w:rPr>
      <w:b/>
      <w:bCs/>
      <w:kern w:val="44"/>
      <w:sz w:val="44"/>
      <w:szCs w:val="44"/>
    </w:rPr>
  </w:style>
  <w:style w:type="paragraph" w:styleId="a6">
    <w:name w:val="List Paragraph"/>
    <w:basedOn w:val="a"/>
    <w:qFormat/>
    <w:rsid w:val="009578C0"/>
    <w:pPr>
      <w:ind w:firstLineChars="200" w:firstLine="420"/>
    </w:pPr>
    <w:rPr>
      <w:rFonts w:ascii="Calibri" w:eastAsia="宋体" w:hAnsi="Calibri" w:cs="Times New Roman"/>
    </w:rPr>
  </w:style>
  <w:style w:type="paragraph" w:styleId="a7">
    <w:name w:val="Date"/>
    <w:basedOn w:val="a"/>
    <w:next w:val="a"/>
    <w:link w:val="Char2"/>
    <w:uiPriority w:val="99"/>
    <w:semiHidden/>
    <w:unhideWhenUsed/>
    <w:rsid w:val="009578C0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9578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D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870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56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56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56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569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5569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5569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870B9"/>
    <w:rPr>
      <w:b/>
      <w:bCs/>
      <w:kern w:val="44"/>
      <w:sz w:val="44"/>
      <w:szCs w:val="44"/>
    </w:rPr>
  </w:style>
  <w:style w:type="paragraph" w:styleId="a6">
    <w:name w:val="List Paragraph"/>
    <w:basedOn w:val="a"/>
    <w:qFormat/>
    <w:rsid w:val="009578C0"/>
    <w:pPr>
      <w:ind w:firstLineChars="200" w:firstLine="420"/>
    </w:pPr>
    <w:rPr>
      <w:rFonts w:ascii="Calibri" w:eastAsia="宋体" w:hAnsi="Calibri" w:cs="Times New Roman"/>
    </w:rPr>
  </w:style>
  <w:style w:type="paragraph" w:styleId="a7">
    <w:name w:val="Date"/>
    <w:basedOn w:val="a"/>
    <w:next w:val="a"/>
    <w:link w:val="Char2"/>
    <w:uiPriority w:val="99"/>
    <w:semiHidden/>
    <w:unhideWhenUsed/>
    <w:rsid w:val="009578C0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9578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B672E01-A525-4EBB-B9A1-54E451132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259</Words>
  <Characters>1481</Characters>
  <Application>Microsoft Office Word</Application>
  <DocSecurity>0</DocSecurity>
  <Lines>12</Lines>
  <Paragraphs>3</Paragraphs>
  <ScaleCrop>false</ScaleCrop>
  <Company>Microsoft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</cp:revision>
  <cp:lastPrinted>2017-07-24T19:44:00Z</cp:lastPrinted>
  <dcterms:created xsi:type="dcterms:W3CDTF">2017-11-15T04:00:00Z</dcterms:created>
  <dcterms:modified xsi:type="dcterms:W3CDTF">2017-11-15T11:23:00Z</dcterms:modified>
</cp:coreProperties>
</file>