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爱驰汽车携“上钢下铝”碰撞试验车身亮相</w:t>
      </w:r>
      <w:r>
        <w:rPr>
          <w:b/>
        </w:rPr>
        <w:t>2019中国车身大会</w:t>
      </w:r>
      <w:r>
        <w:rPr>
          <w:rFonts w:hint="eastAsia"/>
          <w:b/>
        </w:rPr>
        <w:t xml:space="preserve"> </w:t>
      </w:r>
    </w:p>
    <w:p>
      <w:pPr>
        <w:jc w:val="center"/>
        <w:rPr>
          <w:b/>
        </w:rPr>
      </w:pPr>
      <w:r>
        <w:rPr>
          <w:rFonts w:hint="eastAsia"/>
          <w:b/>
        </w:rPr>
        <w:t>再度掀起车界</w:t>
      </w:r>
      <w:r>
        <w:rPr>
          <w:b/>
        </w:rPr>
        <w:t xml:space="preserve"> “</w:t>
      </w:r>
      <w:r>
        <w:rPr>
          <w:rFonts w:hint="eastAsia"/>
          <w:b/>
        </w:rPr>
        <w:t>澳门风云</w:t>
      </w:r>
      <w:r>
        <w:rPr>
          <w:b/>
        </w:rPr>
        <w:t>”</w:t>
      </w:r>
    </w:p>
    <w:p>
      <w:pPr>
        <w:ind w:firstLine="2310" w:firstLineChars="1100"/>
      </w:pPr>
    </w:p>
    <w:p>
      <w:pPr>
        <w:ind w:firstLine="420" w:firstLineChars="200"/>
        <w:jc w:val="left"/>
      </w:pPr>
      <w:r>
        <w:t>10月25日，由中国汽车技术研究中心、中汽中心等行业相关机构联合举办的2019中国车身大会</w:t>
      </w:r>
      <w:r>
        <w:rPr>
          <w:rFonts w:hint="eastAsia"/>
        </w:rPr>
        <w:t>在澳门</w:t>
      </w:r>
      <w:r>
        <w:t>召开。全球汽车品牌大腕云集澳门，</w:t>
      </w:r>
      <w:r>
        <w:rPr>
          <w:rFonts w:hint="eastAsia"/>
        </w:rPr>
        <w:t>凭借各家</w:t>
      </w:r>
      <w:r>
        <w:rPr>
          <w:rFonts w:hint="eastAsia"/>
          <w:color w:val="333333"/>
          <w:szCs w:val="21"/>
          <w:shd w:val="clear" w:color="auto" w:fill="FFFFFF"/>
        </w:rPr>
        <w:t>高质量、高规格、高效率的车身技术，</w:t>
      </w:r>
      <w:r>
        <w:t>再度掀起车身界一年一度的“澳门风云”</w:t>
      </w:r>
      <w:r>
        <w:rPr>
          <w:rFonts w:hint="eastAsia"/>
        </w:rPr>
        <w:t>。会上，除了车身轻量化先行者的德系豪华品牌三强领衔秀出实力，造车新势力企业爱驰汽车</w:t>
      </w:r>
      <w:r>
        <w:rPr>
          <w:rFonts w:hint="default"/>
        </w:rPr>
        <w:t>继</w:t>
      </w:r>
      <w:r>
        <w:rPr>
          <w:rFonts w:hint="eastAsia"/>
        </w:rPr>
        <w:t>2018年首次参展中国车身大会后，以黑马姿态再度加入精彩博弈，不仅带来了</w:t>
      </w:r>
      <w:r>
        <w:rPr>
          <w:rFonts w:hint="eastAsia"/>
          <w:color w:val="333333"/>
          <w:szCs w:val="21"/>
          <w:shd w:val="clear" w:color="auto" w:fill="FFFFFF"/>
        </w:rPr>
        <w:t>基于纯电动整车架构MAS平台打造</w:t>
      </w:r>
      <w:r>
        <w:rPr>
          <w:rFonts w:hint="eastAsia"/>
        </w:rPr>
        <w:t>的“上钢下铝”结构车身，还是本次大会唯一一家展示碰撞试验后车身形态的企业</w:t>
      </w:r>
      <w:r>
        <w:rPr>
          <w:rFonts w:hint="default"/>
        </w:rPr>
        <w:t>。凭借着</w:t>
      </w:r>
      <w:r>
        <w:t>在被动安全和三电安全方面的技术先进性</w:t>
      </w:r>
      <w:r>
        <w:rPr>
          <w:rFonts w:hint="eastAsia"/>
        </w:rPr>
        <w:t>，</w:t>
      </w:r>
      <w:r>
        <w:rPr>
          <w:rFonts w:hint="default"/>
        </w:rPr>
        <w:t>在本次2019中国车身大会颁奖典礼暨安行中国领袖峰会上，爱驰汽车再次获得大会颁发的特别荣誉勋章</w:t>
      </w:r>
      <w:r>
        <w:rPr>
          <w:rFonts w:hint="eastAsia"/>
        </w:rPr>
        <w:t>，爱驰汽车执行副总裁兼CTO王东晨携车身团队代表企业领奖。</w:t>
      </w:r>
    </w:p>
    <w:p>
      <w:pPr>
        <w:ind w:firstLine="420" w:firstLineChars="200"/>
        <w:jc w:val="left"/>
      </w:pPr>
    </w:p>
    <w:p>
      <w:pPr>
        <w:jc w:val="center"/>
      </w:pPr>
      <w:r>
        <w:drawing>
          <wp:inline distT="0" distB="0" distL="114300" distR="114300">
            <wp:extent cx="4471035" cy="2981325"/>
            <wp:effectExtent l="0" t="0" r="24765" b="15875"/>
            <wp:docPr id="4" name="图片 4" descr="b53d37bd-e9b6-41ab-b54b-f118d81fe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53d37bd-e9b6-41ab-b54b-f118d81fe783"/>
                    <pic:cNvPicPr>
                      <a:picLocks noChangeAspect="1"/>
                    </pic:cNvPicPr>
                  </pic:nvPicPr>
                  <pic:blipFill>
                    <a:blip r:embed="rId4"/>
                    <a:stretch>
                      <a:fillRect/>
                    </a:stretch>
                  </pic:blipFill>
                  <pic:spPr>
                    <a:xfrm>
                      <a:off x="0" y="0"/>
                      <a:ext cx="4471035" cy="2981325"/>
                    </a:xfrm>
                    <a:prstGeom prst="rect">
                      <a:avLst/>
                    </a:prstGeom>
                  </pic:spPr>
                </pic:pic>
              </a:graphicData>
            </a:graphic>
          </wp:inline>
        </w:drawing>
      </w:r>
    </w:p>
    <w:p>
      <w:pPr>
        <w:ind w:firstLine="360" w:firstLineChars="200"/>
        <w:jc w:val="center"/>
        <w:rPr>
          <w:rFonts w:hint="eastAsia"/>
          <w:i/>
          <w:sz w:val="18"/>
          <w:szCs w:val="18"/>
          <w:u w:val="single"/>
        </w:rPr>
      </w:pPr>
      <w:r>
        <w:rPr>
          <w:rFonts w:hint="eastAsia"/>
          <w:i/>
          <w:sz w:val="18"/>
          <w:szCs w:val="18"/>
          <w:u w:val="single"/>
        </w:rPr>
        <w:t>爱驰汽车执行副总裁兼CTO王东晨携车身团队领奖</w:t>
      </w:r>
    </w:p>
    <w:p>
      <w:pPr>
        <w:jc w:val="center"/>
      </w:pPr>
    </w:p>
    <w:p>
      <w:pPr>
        <w:jc w:val="left"/>
        <w:rPr>
          <w:b/>
        </w:rPr>
      </w:pPr>
      <w:r>
        <w:rPr>
          <w:rFonts w:hint="eastAsia"/>
          <w:b/>
        </w:rPr>
        <w:t>“上钢下铝”实现轻量化 同台竞技</w:t>
      </w:r>
      <w:r>
        <w:rPr>
          <w:b/>
        </w:rPr>
        <w:t>德系三强</w:t>
      </w:r>
      <w:bookmarkStart w:id="0" w:name="_GoBack"/>
      <w:bookmarkEnd w:id="0"/>
    </w:p>
    <w:p>
      <w:pPr>
        <w:jc w:val="left"/>
      </w:pPr>
    </w:p>
    <w:p>
      <w:pPr>
        <w:ind w:firstLine="420" w:firstLineChars="200"/>
        <w:jc w:val="left"/>
      </w:pPr>
      <w:r>
        <w:rPr>
          <w:rFonts w:hint="eastAsia"/>
        </w:rPr>
        <w:t>白车身作为汽车最重要的结构件之一，是汽车设计开发与制造非常重要的一环。随着新材料的应用以及制造加工技术的进步，汽车车身在不断加强结构强度的同时，更加注重轻量化设计。爱驰汽车作为新势力造车企业，敢于</w:t>
      </w:r>
      <w:r>
        <w:t>和</w:t>
      </w:r>
      <w:r>
        <w:rPr>
          <w:rFonts w:hint="eastAsia"/>
        </w:rPr>
        <w:t>车身轻量化的先行者“德系三强”同台</w:t>
      </w:r>
      <w:r>
        <w:t>竞技，</w:t>
      </w:r>
      <w:r>
        <w:rPr>
          <w:rFonts w:hint="eastAsia"/>
        </w:rPr>
        <w:t>彰显其在</w:t>
      </w:r>
      <w:r>
        <w:t>车身</w:t>
      </w:r>
      <w:r>
        <w:rPr>
          <w:rFonts w:hint="eastAsia"/>
        </w:rPr>
        <w:t>技术领域</w:t>
      </w:r>
      <w:r>
        <w:t>的造诣和自信。</w:t>
      </w:r>
    </w:p>
    <w:p>
      <w:pPr>
        <w:ind w:firstLine="420" w:firstLineChars="200"/>
        <w:jc w:val="center"/>
      </w:pPr>
      <w:r>
        <w:drawing>
          <wp:inline distT="0" distB="0" distL="0" distR="0">
            <wp:extent cx="3818890" cy="2545080"/>
            <wp:effectExtent l="0" t="0" r="0" b="7620"/>
            <wp:docPr id="2" name="图片 2" descr="C:\Users\lizy1\Documents\WXWork\1688853103207574\Cache\Image\2019-10\e32feb99-e62a-4f0a-a6f9-0b22dd9fe1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izy1\Documents\WXWork\1688853103207574\Cache\Image\2019-10\e32feb99-e62a-4f0a-a6f9-0b22dd9fe13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827322" cy="2551019"/>
                    </a:xfrm>
                    <a:prstGeom prst="rect">
                      <a:avLst/>
                    </a:prstGeom>
                    <a:noFill/>
                    <a:ln>
                      <a:noFill/>
                    </a:ln>
                  </pic:spPr>
                </pic:pic>
              </a:graphicData>
            </a:graphic>
          </wp:inline>
        </w:drawing>
      </w:r>
    </w:p>
    <w:p>
      <w:pPr>
        <w:ind w:firstLine="420" w:firstLineChars="200"/>
        <w:jc w:val="center"/>
      </w:pPr>
    </w:p>
    <w:p>
      <w:pPr>
        <w:ind w:firstLine="360" w:firstLineChars="200"/>
        <w:jc w:val="center"/>
        <w:rPr>
          <w:i/>
          <w:sz w:val="18"/>
          <w:szCs w:val="18"/>
          <w:u w:val="single"/>
        </w:rPr>
      </w:pPr>
      <w:r>
        <w:rPr>
          <w:rFonts w:hint="eastAsia"/>
          <w:i/>
          <w:sz w:val="18"/>
          <w:szCs w:val="18"/>
          <w:u w:val="single"/>
        </w:rPr>
        <w:t>爱驰汽车车身开发总监孙占军</w:t>
      </w:r>
    </w:p>
    <w:p>
      <w:pPr>
        <w:ind w:firstLine="420" w:firstLineChars="200"/>
        <w:jc w:val="left"/>
      </w:pPr>
      <w:r>
        <w:t>爱驰汽车车身开发总监孙占军出席本次盛会</w:t>
      </w:r>
      <w:r>
        <w:rPr>
          <w:rFonts w:hint="eastAsia"/>
        </w:rPr>
        <w:t>，</w:t>
      </w:r>
      <w:r>
        <w:t>作为论坛重要嘉宾</w:t>
      </w:r>
      <w:r>
        <w:rPr>
          <w:rFonts w:hint="eastAsia"/>
        </w:rPr>
        <w:t>发表主题演讲</w:t>
      </w:r>
      <w:r>
        <w:t>，并</w:t>
      </w:r>
      <w:r>
        <w:rPr>
          <w:rFonts w:hint="eastAsia"/>
        </w:rPr>
        <w:t>在</w:t>
      </w:r>
      <w:r>
        <w:t>现场为嘉宾深度讲解U5</w:t>
      </w:r>
      <w:r>
        <w:rPr>
          <w:rFonts w:hint="eastAsia"/>
        </w:rPr>
        <w:t>白车身</w:t>
      </w:r>
      <w:r>
        <w:t>，从车身材料、结构布局、轻量化解决方案、车身制造工艺等方面进行全方位</w:t>
      </w:r>
      <w:r>
        <w:rPr>
          <w:rFonts w:hint="eastAsia"/>
        </w:rPr>
        <w:t>答疑</w:t>
      </w:r>
      <w:r>
        <w:t>。</w:t>
      </w:r>
      <w:r>
        <w:rPr>
          <w:rFonts w:hint="eastAsia"/>
        </w:rPr>
        <w:t>爱驰U5采用“</w:t>
      </w:r>
      <w:r>
        <w:t>上</w:t>
      </w:r>
      <w:r>
        <w:rPr>
          <w:rFonts w:hint="eastAsia"/>
        </w:rPr>
        <w:t>钢</w:t>
      </w:r>
      <w:r>
        <w:t>下铝</w:t>
      </w:r>
      <w:r>
        <w:rPr>
          <w:rFonts w:hint="eastAsia"/>
        </w:rPr>
        <w:t>”的</w:t>
      </w:r>
      <w:r>
        <w:t>笼式车身，</w:t>
      </w:r>
      <w:r>
        <w:rPr>
          <w:rFonts w:hint="eastAsia"/>
        </w:rPr>
        <w:t>完美兼顾平台拓展性、安全性能、刚度强度性能、维修方便性等多种优势。相比于全钢或全铝车身，能够很好地平衡轻量化与成本、安全性之间的矛盾。在车身材料连接工艺上，爱驰</w:t>
      </w:r>
      <w:r>
        <w:t>U5采用了航空级高强度连接工艺，其中，相同厚度的热成型钢与铝板的SPR连接技术，是在全球范围内首次采用。</w:t>
      </w:r>
      <w:r>
        <w:rPr>
          <w:rFonts w:hint="eastAsia"/>
        </w:rPr>
        <w:t>轻量化方面，下车身全部使用铝合金材质，上车身则使用了高强度热成型钢质材质，将合适的材料用在合适的地方，实现轻量化效果，进一步提升续航里程。维修便利</w:t>
      </w:r>
      <w:r>
        <w:t>性方面，U5没有采用全铝车身，</w:t>
      </w:r>
      <w:r>
        <w:rPr>
          <w:rFonts w:hint="eastAsia"/>
        </w:rPr>
        <w:t>而是将</w:t>
      </w:r>
      <w:r>
        <w:t>容易刮碰区域依然使用传统钢制材料，</w:t>
      </w:r>
      <w:r>
        <w:rPr>
          <w:rFonts w:hint="eastAsia"/>
        </w:rPr>
        <w:t>不仅</w:t>
      </w:r>
      <w:r>
        <w:t>降低维修门槛，更降低</w:t>
      </w:r>
      <w:r>
        <w:rPr>
          <w:rFonts w:hint="eastAsia"/>
        </w:rPr>
        <w:t>了</w:t>
      </w:r>
      <w:r>
        <w:t>用户</w:t>
      </w:r>
      <w:r>
        <w:rPr>
          <w:rFonts w:hint="eastAsia"/>
        </w:rPr>
        <w:t>的</w:t>
      </w:r>
      <w:r>
        <w:t>使用成本。</w:t>
      </w:r>
      <w:r>
        <w:rPr>
          <w:rFonts w:hint="eastAsia"/>
        </w:rPr>
        <w:t>这背后不仅仅是爱驰汽车对材料性能和车身结构的精确把握，也出自爱驰“不给</w:t>
      </w:r>
      <w:r>
        <w:t>用户添麻烦</w:t>
      </w:r>
      <w:r>
        <w:rPr>
          <w:rFonts w:hint="eastAsia"/>
        </w:rPr>
        <w:t>”</w:t>
      </w:r>
      <w:r>
        <w:t>的</w:t>
      </w:r>
      <w:r>
        <w:rPr>
          <w:rFonts w:hint="eastAsia"/>
        </w:rPr>
        <w:t>设计</w:t>
      </w:r>
      <w:r>
        <w:t>理念</w:t>
      </w:r>
      <w:r>
        <w:rPr>
          <w:rFonts w:hint="eastAsia"/>
        </w:rPr>
        <w:t>。</w:t>
      </w:r>
    </w:p>
    <w:p>
      <w:pPr>
        <w:jc w:val="left"/>
      </w:pPr>
    </w:p>
    <w:p>
      <w:pPr>
        <w:jc w:val="left"/>
        <w:rPr>
          <w:b/>
        </w:rPr>
      </w:pPr>
      <w:r>
        <w:rPr>
          <w:rFonts w:hint="eastAsia"/>
          <w:b/>
        </w:rPr>
        <w:t>“刚柔并济”硬核车身 为出行</w:t>
      </w:r>
      <w:r>
        <w:rPr>
          <w:b/>
        </w:rPr>
        <w:t>安全保驾护航</w:t>
      </w:r>
    </w:p>
    <w:p>
      <w:pPr>
        <w:jc w:val="left"/>
        <w:rPr>
          <w:b/>
        </w:rPr>
      </w:pPr>
    </w:p>
    <w:p>
      <w:pPr>
        <w:ind w:firstLine="420" w:firstLineChars="200"/>
        <w:jc w:val="left"/>
      </w:pPr>
      <w:r>
        <w:rPr>
          <w:rFonts w:hint="eastAsia"/>
        </w:rPr>
        <w:t>作为“最具造车功力的破局者”，爱驰汽车在本次大会是唯一一家展示碰撞试验后车身形态及原车身形态的企业，</w:t>
      </w:r>
      <w:r>
        <w:t>同时车身上保留了碰撞后的电池包，能够看到整车碰撞后完好无损且依然能够正常工作</w:t>
      </w:r>
      <w:r>
        <w:rPr>
          <w:rFonts w:hint="eastAsia"/>
        </w:rPr>
        <w:t>的</w:t>
      </w:r>
      <w:r>
        <w:t>电池包</w:t>
      </w:r>
      <w:r>
        <w:rPr>
          <w:rFonts w:hint="eastAsia"/>
        </w:rPr>
        <w:t>，让用户</w:t>
      </w:r>
      <w:r>
        <w:t>眼见为实。</w:t>
      </w:r>
      <w:r>
        <w:rPr>
          <w:rFonts w:hint="eastAsia"/>
        </w:rPr>
        <w:t>敢于</w:t>
      </w:r>
      <w:r>
        <w:t>在</w:t>
      </w:r>
      <w:r>
        <w:rPr>
          <w:rFonts w:hint="eastAsia"/>
        </w:rPr>
        <w:t>U5上市前让大众检验最真实的状态，背后</w:t>
      </w:r>
      <w:r>
        <w:t>是爱驰</w:t>
      </w:r>
      <w:r>
        <w:rPr>
          <w:rFonts w:hint="eastAsia"/>
        </w:rPr>
        <w:t>一切以</w:t>
      </w:r>
      <w:r>
        <w:t>用户为核心的理念</w:t>
      </w:r>
      <w:r>
        <w:rPr>
          <w:rFonts w:hint="eastAsia"/>
        </w:rPr>
        <w:t>和</w:t>
      </w:r>
      <w:r>
        <w:t>过硬的品质支撑</w:t>
      </w:r>
      <w:r>
        <w:rPr>
          <w:rFonts w:hint="eastAsia"/>
        </w:rPr>
        <w:t>。</w:t>
      </w:r>
    </w:p>
    <w:p>
      <w:pPr>
        <w:ind w:firstLine="420" w:firstLineChars="200"/>
        <w:jc w:val="center"/>
      </w:pPr>
    </w:p>
    <w:p>
      <w:pPr>
        <w:ind w:firstLine="420" w:firstLineChars="200"/>
        <w:jc w:val="center"/>
      </w:pPr>
      <w:r>
        <w:drawing>
          <wp:inline distT="0" distB="0" distL="0" distR="0">
            <wp:extent cx="3715385" cy="2477135"/>
            <wp:effectExtent l="0" t="0" r="0" b="0"/>
            <wp:docPr id="5" name="图片 5" descr="C:\Users\lizy1\Documents\WXWork\1688853103207574\Cache\Image\2019-10\23744af3-bd03-49ef-bf8e-0ba9874d4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izy1\Documents\WXWork\1688853103207574\Cache\Image\2019-10\23744af3-bd03-49ef-bf8e-0ba9874d43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24591" cy="2483061"/>
                    </a:xfrm>
                    <a:prstGeom prst="rect">
                      <a:avLst/>
                    </a:prstGeom>
                    <a:noFill/>
                    <a:ln>
                      <a:noFill/>
                    </a:ln>
                  </pic:spPr>
                </pic:pic>
              </a:graphicData>
            </a:graphic>
          </wp:inline>
        </w:drawing>
      </w:r>
    </w:p>
    <w:p>
      <w:pPr>
        <w:ind w:firstLine="360" w:firstLineChars="200"/>
        <w:jc w:val="center"/>
        <w:rPr>
          <w:i/>
          <w:sz w:val="18"/>
          <w:szCs w:val="18"/>
          <w:u w:val="single"/>
        </w:rPr>
      </w:pPr>
      <w:r>
        <w:rPr>
          <w:rFonts w:hint="eastAsia"/>
          <w:i/>
          <w:sz w:val="18"/>
          <w:szCs w:val="18"/>
          <w:u w:val="single"/>
        </w:rPr>
        <w:t>碰撞后形态车身（侧碰）</w:t>
      </w:r>
    </w:p>
    <w:p>
      <w:pPr>
        <w:ind w:firstLine="420" w:firstLineChars="200"/>
        <w:jc w:val="left"/>
      </w:pPr>
      <w:r>
        <w:rPr>
          <w:rFonts w:hint="eastAsia"/>
        </w:rPr>
        <w:t>爱驰一直将产品质量和安全视为生命线，跟传统代工不同，爱驰拥有完整的自建工厂智能生产体系，整车验证和产品质量标准采用的是德系大众标准，有着来自德系合资的研发和制造的原班人马，为提供优异的产品品质保驾护航；在产品面世前，</w:t>
      </w:r>
      <w:r>
        <w:t>U5</w:t>
      </w:r>
      <w:r>
        <w:rPr>
          <w:rFonts w:hint="eastAsia"/>
        </w:rPr>
        <w:t>测试车在历经</w:t>
      </w:r>
      <w:r>
        <w:t>53天、穿越12国、长达15022公里的亚欧测试后，</w:t>
      </w:r>
      <w:r>
        <w:rPr>
          <w:rFonts w:hint="eastAsia"/>
        </w:rPr>
        <w:t>创下了吉尼斯电动汽车驾驶距离世界纪录。爱驰通过不断发现</w:t>
      </w:r>
      <w:r>
        <w:t>问题、</w:t>
      </w:r>
      <w:r>
        <w:rPr>
          <w:rFonts w:hint="eastAsia"/>
        </w:rPr>
        <w:t>解决</w:t>
      </w:r>
      <w:r>
        <w:t>问题并</w:t>
      </w:r>
      <w:r>
        <w:rPr>
          <w:rFonts w:hint="eastAsia"/>
        </w:rPr>
        <w:t>完善产品质量，让</w:t>
      </w:r>
      <w:r>
        <w:t>U5以最佳面貌呈现在广大消费者面前</w:t>
      </w:r>
      <w:r>
        <w:rPr>
          <w:rFonts w:hint="eastAsia"/>
        </w:rPr>
        <w:t>。</w:t>
      </w:r>
      <w:r>
        <w:t>另一方面，</w:t>
      </w:r>
      <w:r>
        <w:rPr>
          <w:rFonts w:hint="eastAsia"/>
        </w:rPr>
        <w:t>在</w:t>
      </w:r>
      <w:r>
        <w:t>用户所关注的电动车</w:t>
      </w:r>
      <w:r>
        <w:rPr>
          <w:rFonts w:hint="eastAsia"/>
        </w:rPr>
        <w:t>安全</w:t>
      </w:r>
      <w:r>
        <w:t>痛点上，</w:t>
      </w:r>
      <w:r>
        <w:rPr>
          <w:rFonts w:hint="eastAsia"/>
        </w:rPr>
        <w:t>爱驰自主研发的干湿分离“三明治”结构电池包和</w:t>
      </w:r>
      <w:r>
        <w:t>BMS电池管理系统，有效解决因碰撞挤压导致冷却液泄露短路</w:t>
      </w:r>
      <w:r>
        <w:rPr>
          <w:rFonts w:hint="eastAsia"/>
        </w:rPr>
        <w:t>而引起</w:t>
      </w:r>
      <w:r>
        <w:t>的起火爆炸、云端主动预警监控电池因过充过载导致发热起火等隐患，</w:t>
      </w:r>
      <w:r>
        <w:rPr>
          <w:rFonts w:hint="eastAsia"/>
        </w:rPr>
        <w:t xml:space="preserve">极大地提升了新能源车辆运营安全。 </w:t>
      </w:r>
    </w:p>
    <w:p>
      <w:pPr>
        <w:jc w:val="center"/>
        <w:rPr>
          <w:b/>
        </w:rPr>
      </w:pPr>
      <w:r>
        <w:drawing>
          <wp:inline distT="0" distB="0" distL="0" distR="0">
            <wp:extent cx="3928110" cy="2618105"/>
            <wp:effectExtent l="0" t="0" r="0" b="0"/>
            <wp:docPr id="3" name="图片 3" descr="C:\Users\lizy1\Documents\WXWork\1688853103207574\Cache\Image\2019-10\63a60bb1-5529-4bf2-8e1b-8b2e5708c0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izy1\Documents\WXWork\1688853103207574\Cache\Image\2019-10\63a60bb1-5529-4bf2-8e1b-8b2e5708c0f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34190" cy="2622250"/>
                    </a:xfrm>
                    <a:prstGeom prst="rect">
                      <a:avLst/>
                    </a:prstGeom>
                    <a:noFill/>
                    <a:ln>
                      <a:noFill/>
                    </a:ln>
                  </pic:spPr>
                </pic:pic>
              </a:graphicData>
            </a:graphic>
          </wp:inline>
        </w:drawing>
      </w:r>
    </w:p>
    <w:p>
      <w:pPr>
        <w:ind w:firstLine="420"/>
        <w:jc w:val="left"/>
      </w:pPr>
      <w:r>
        <w:t>中国车身大会</w:t>
      </w:r>
      <w:r>
        <w:rPr>
          <w:rFonts w:hint="eastAsia"/>
        </w:rPr>
        <w:t>是</w:t>
      </w:r>
      <w:r>
        <w:t>国内最权威</w:t>
      </w:r>
      <w:r>
        <w:rPr>
          <w:rFonts w:hint="eastAsia"/>
        </w:rPr>
        <w:t>、</w:t>
      </w:r>
      <w:r>
        <w:t>规模最大的车身技术交流平台</w:t>
      </w:r>
      <w:r>
        <w:rPr>
          <w:rFonts w:hint="eastAsia"/>
        </w:rPr>
        <w:t>，已经逐渐成为澳门的另一张城市名片。作为一家国际化的智能新能源车企，爱驰汽车成立短短两年多，早已在国际舞台多次展示中国智造的先进科技。</w:t>
      </w:r>
      <w:r>
        <w:t>此次</w:t>
      </w:r>
      <w:r>
        <w:rPr>
          <w:rFonts w:hint="eastAsia"/>
        </w:rPr>
        <w:t>参会再度</w:t>
      </w:r>
      <w:r>
        <w:t>引发与会嘉宾与</w:t>
      </w:r>
      <w:r>
        <w:rPr>
          <w:rFonts w:hint="eastAsia"/>
        </w:rPr>
        <w:t>行业的高度关注，为未来国际车身技术解决方案提供了前瞻思路。据悉，搭载这一硬核车身的智能纯电SUV爱驰U5目前已经全面拉开上市序幕，让我们拭目以待！</w:t>
      </w:r>
    </w:p>
    <w:p>
      <w:pPr>
        <w:ind w:firstLine="420"/>
        <w:jc w:val="left"/>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FC"/>
    <w:rsid w:val="00000BE2"/>
    <w:rsid w:val="000125E7"/>
    <w:rsid w:val="000239EF"/>
    <w:rsid w:val="00025DBE"/>
    <w:rsid w:val="000302C9"/>
    <w:rsid w:val="00093BDC"/>
    <w:rsid w:val="000B7E54"/>
    <w:rsid w:val="00111E94"/>
    <w:rsid w:val="00116C0C"/>
    <w:rsid w:val="00135632"/>
    <w:rsid w:val="00146D9F"/>
    <w:rsid w:val="001703FE"/>
    <w:rsid w:val="00174F9B"/>
    <w:rsid w:val="00183443"/>
    <w:rsid w:val="00190BFF"/>
    <w:rsid w:val="001A4AA7"/>
    <w:rsid w:val="001D17D6"/>
    <w:rsid w:val="00214B61"/>
    <w:rsid w:val="002153EB"/>
    <w:rsid w:val="00285A24"/>
    <w:rsid w:val="00287099"/>
    <w:rsid w:val="002B0EAB"/>
    <w:rsid w:val="002D0BFC"/>
    <w:rsid w:val="00300C07"/>
    <w:rsid w:val="00310BC0"/>
    <w:rsid w:val="00314C34"/>
    <w:rsid w:val="003323E6"/>
    <w:rsid w:val="00361D4D"/>
    <w:rsid w:val="00384FFC"/>
    <w:rsid w:val="003B50F8"/>
    <w:rsid w:val="003F6669"/>
    <w:rsid w:val="00433178"/>
    <w:rsid w:val="00452227"/>
    <w:rsid w:val="00491048"/>
    <w:rsid w:val="004A7C27"/>
    <w:rsid w:val="004C3DD0"/>
    <w:rsid w:val="004D71DE"/>
    <w:rsid w:val="004F6CB7"/>
    <w:rsid w:val="00515017"/>
    <w:rsid w:val="00535310"/>
    <w:rsid w:val="00537D83"/>
    <w:rsid w:val="0056067F"/>
    <w:rsid w:val="00583F6C"/>
    <w:rsid w:val="005871AF"/>
    <w:rsid w:val="0058760A"/>
    <w:rsid w:val="00602952"/>
    <w:rsid w:val="0061265C"/>
    <w:rsid w:val="00617412"/>
    <w:rsid w:val="00682363"/>
    <w:rsid w:val="006969C3"/>
    <w:rsid w:val="006A6282"/>
    <w:rsid w:val="006D221F"/>
    <w:rsid w:val="00713124"/>
    <w:rsid w:val="00752B70"/>
    <w:rsid w:val="0075615F"/>
    <w:rsid w:val="00756CCF"/>
    <w:rsid w:val="00762911"/>
    <w:rsid w:val="007719F8"/>
    <w:rsid w:val="00792BB6"/>
    <w:rsid w:val="00794B37"/>
    <w:rsid w:val="007B362A"/>
    <w:rsid w:val="007B6B3C"/>
    <w:rsid w:val="007D2E6E"/>
    <w:rsid w:val="008101FF"/>
    <w:rsid w:val="00855036"/>
    <w:rsid w:val="008627E0"/>
    <w:rsid w:val="00870228"/>
    <w:rsid w:val="00884C22"/>
    <w:rsid w:val="008B0147"/>
    <w:rsid w:val="008C2621"/>
    <w:rsid w:val="008E7182"/>
    <w:rsid w:val="0090665A"/>
    <w:rsid w:val="00912811"/>
    <w:rsid w:val="00921B26"/>
    <w:rsid w:val="00930E21"/>
    <w:rsid w:val="009649DC"/>
    <w:rsid w:val="009811AE"/>
    <w:rsid w:val="009834D6"/>
    <w:rsid w:val="009929DA"/>
    <w:rsid w:val="009C449E"/>
    <w:rsid w:val="009C460E"/>
    <w:rsid w:val="009C5462"/>
    <w:rsid w:val="009D0DD2"/>
    <w:rsid w:val="009F69AB"/>
    <w:rsid w:val="00A118EA"/>
    <w:rsid w:val="00A16AA5"/>
    <w:rsid w:val="00A23C3F"/>
    <w:rsid w:val="00A367E7"/>
    <w:rsid w:val="00A875F0"/>
    <w:rsid w:val="00AF2E08"/>
    <w:rsid w:val="00B024A9"/>
    <w:rsid w:val="00B242EE"/>
    <w:rsid w:val="00B3020E"/>
    <w:rsid w:val="00B305E6"/>
    <w:rsid w:val="00BB1067"/>
    <w:rsid w:val="00BC69A2"/>
    <w:rsid w:val="00BC69AA"/>
    <w:rsid w:val="00BD7D82"/>
    <w:rsid w:val="00BE6374"/>
    <w:rsid w:val="00BF13B3"/>
    <w:rsid w:val="00C1133B"/>
    <w:rsid w:val="00C16DCE"/>
    <w:rsid w:val="00C305BA"/>
    <w:rsid w:val="00C44950"/>
    <w:rsid w:val="00C81982"/>
    <w:rsid w:val="00C84F9D"/>
    <w:rsid w:val="00C9539E"/>
    <w:rsid w:val="00CD6A57"/>
    <w:rsid w:val="00CF1179"/>
    <w:rsid w:val="00D01976"/>
    <w:rsid w:val="00D159D8"/>
    <w:rsid w:val="00D22851"/>
    <w:rsid w:val="00D25C9F"/>
    <w:rsid w:val="00D36218"/>
    <w:rsid w:val="00D702BE"/>
    <w:rsid w:val="00D97379"/>
    <w:rsid w:val="00DC5477"/>
    <w:rsid w:val="00DF31B6"/>
    <w:rsid w:val="00DF55DE"/>
    <w:rsid w:val="00E22B50"/>
    <w:rsid w:val="00E33EBD"/>
    <w:rsid w:val="00E34F4C"/>
    <w:rsid w:val="00E61F3D"/>
    <w:rsid w:val="00EA09AA"/>
    <w:rsid w:val="00EA307F"/>
    <w:rsid w:val="00EB62D3"/>
    <w:rsid w:val="00EB7B90"/>
    <w:rsid w:val="00EC4A80"/>
    <w:rsid w:val="00EC7328"/>
    <w:rsid w:val="00EC7F1A"/>
    <w:rsid w:val="00F00113"/>
    <w:rsid w:val="00F15829"/>
    <w:rsid w:val="00F2029A"/>
    <w:rsid w:val="00F314BA"/>
    <w:rsid w:val="00F40E3D"/>
    <w:rsid w:val="00F5123F"/>
    <w:rsid w:val="00F83DBF"/>
    <w:rsid w:val="00F93F8E"/>
    <w:rsid w:val="00FA63B8"/>
    <w:rsid w:val="00FC13CE"/>
    <w:rsid w:val="00FC29A5"/>
    <w:rsid w:val="00FE2A7F"/>
    <w:rsid w:val="72E33361"/>
    <w:rsid w:val="DE7F0162"/>
    <w:rsid w:val="FDD4B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unhideWhenUsed/>
    <w:qFormat/>
    <w:uiPriority w:val="99"/>
    <w:rPr>
      <w:b/>
      <w:bCs/>
    </w:rPr>
  </w:style>
  <w:style w:type="paragraph" w:styleId="3">
    <w:name w:val="annotation text"/>
    <w:basedOn w:val="1"/>
    <w:link w:val="12"/>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页眉 字符"/>
    <w:basedOn w:val="7"/>
    <w:link w:val="6"/>
    <w:qFormat/>
    <w:uiPriority w:val="99"/>
    <w:rPr>
      <w:sz w:val="18"/>
      <w:szCs w:val="18"/>
    </w:rPr>
  </w:style>
  <w:style w:type="character" w:customStyle="1" w:styleId="11">
    <w:name w:val="页脚 字符"/>
    <w:basedOn w:val="7"/>
    <w:link w:val="5"/>
    <w:qFormat/>
    <w:uiPriority w:val="99"/>
    <w:rPr>
      <w:sz w:val="18"/>
      <w:szCs w:val="18"/>
    </w:rPr>
  </w:style>
  <w:style w:type="character" w:customStyle="1" w:styleId="12">
    <w:name w:val="批注文字 字符"/>
    <w:basedOn w:val="7"/>
    <w:link w:val="3"/>
    <w:semiHidden/>
    <w:qFormat/>
    <w:uiPriority w:val="99"/>
  </w:style>
  <w:style w:type="character" w:customStyle="1" w:styleId="13">
    <w:name w:val="批注主题 字符"/>
    <w:basedOn w:val="12"/>
    <w:link w:val="2"/>
    <w:semiHidden/>
    <w:qFormat/>
    <w:uiPriority w:val="99"/>
    <w:rPr>
      <w:b/>
      <w:bCs/>
    </w:rPr>
  </w:style>
  <w:style w:type="character" w:customStyle="1" w:styleId="14">
    <w:name w:val="批注框文本 字符"/>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242</Words>
  <Characters>1380</Characters>
  <Lines>11</Lines>
  <Paragraphs>3</Paragraphs>
  <ScaleCrop>false</ScaleCrop>
  <LinksUpToDate>false</LinksUpToDate>
  <CharactersWithSpaces>1619</CharactersWithSpaces>
  <Application>WPS Office_1.3.0.1676_F1E327BC-269C-435d-A152-05C5408002CA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2019-10-26T00:35:00Z</dcterms:created>
  <dc:creator>李昭仪</dc:creator>
  <cp:lastModifiedBy>lizhaoyi</cp:lastModifiedBy>
  <dcterms:modified xsi:type="dcterms:W3CDTF">2019-10-27T20:30:24Z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2052-1.3.0.1676</vt:lpwstr>
  </property>
</Properties>
</file>